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D4" w:rsidRPr="002A5B28" w:rsidRDefault="003B1141">
      <w:r w:rsidRPr="002A5B28">
        <w:t>Data Reduction</w:t>
      </w:r>
    </w:p>
    <w:p w:rsidR="00D5297F" w:rsidRPr="002A5B28" w:rsidRDefault="00D5297F" w:rsidP="00D5297F">
      <w:pPr>
        <w:pStyle w:val="BodyText"/>
        <w:numPr>
          <w:ilvl w:val="0"/>
          <w:numId w:val="1"/>
        </w:numPr>
        <w:rPr>
          <w:rFonts w:asciiTheme="minorHAnsi" w:hAnsiTheme="minorHAnsi" w:cs="Arial"/>
          <w:b/>
          <w:sz w:val="22"/>
          <w:szCs w:val="22"/>
        </w:rPr>
      </w:pPr>
      <w:r w:rsidRPr="002A5B28">
        <w:rPr>
          <w:rFonts w:asciiTheme="minorHAnsi" w:hAnsiTheme="minorHAnsi" w:cs="Arial"/>
          <w:b/>
          <w:sz w:val="22"/>
          <w:szCs w:val="22"/>
        </w:rPr>
        <w:t xml:space="preserve">The measured or weighted re-fill mass of water represents the boiler’s total steam production during your run. This can be correlated as the steam rate by dividing the weight of the water replaced by the time duration of your run. </w:t>
      </w:r>
    </w:p>
    <w:p w:rsidR="008B4E20" w:rsidRPr="002A5B28" w:rsidRDefault="008B4E20"/>
    <w:p w:rsidR="00554868" w:rsidRPr="002A5B28" w:rsidRDefault="008B4E20">
      <w:r w:rsidRPr="002A5B28">
        <w:t>Given the task of calculating t</w:t>
      </w:r>
      <w:r w:rsidR="00554868" w:rsidRPr="002A5B28">
        <w:t>he mass flow rate</w:t>
      </w:r>
      <w:r w:rsidRPr="002A5B28">
        <w:t xml:space="preserve"> we first take a look at the equation for which values we need to solve for.  We define the mass flow rate</w:t>
      </w:r>
      <m:oMath>
        <m:acc>
          <m:accPr>
            <m:chr m:val="̇"/>
            <m:ctrlPr>
              <w:rPr>
                <w:rFonts w:ascii="Cambria Math" w:hAnsi="Cambria Math"/>
                <w:i/>
              </w:rPr>
            </m:ctrlPr>
          </m:accPr>
          <m:e>
            <m:r>
              <w:rPr>
                <w:rFonts w:ascii="Cambria Math" w:hAnsi="Cambria Math"/>
              </w:rPr>
              <m:t>m</m:t>
            </m:r>
          </m:e>
        </m:acc>
      </m:oMath>
      <w:r w:rsidRPr="002A5B28">
        <w:rPr>
          <w:rFonts w:eastAsiaTheme="minorEastAsia"/>
        </w:rPr>
        <w:t>, as,</w:t>
      </w:r>
    </w:p>
    <w:p w:rsidR="00554868" w:rsidRPr="002A5B28" w:rsidRDefault="005A325C">
      <w:pPr>
        <w:rPr>
          <w:rFonts w:eastAsiaTheme="minorEastAsia"/>
        </w:rPr>
      </w:pPr>
      <m:oMathPara>
        <m:oMath>
          <m:acc>
            <m:accPr>
              <m:chr m:val="̇"/>
              <m:ctrlPr>
                <w:rPr>
                  <w:rFonts w:ascii="Cambria Math" w:hAnsi="Cambria Math"/>
                  <w:i/>
                </w:rPr>
              </m:ctrlPr>
            </m:accPr>
            <m:e>
              <m:r>
                <w:rPr>
                  <w:rFonts w:ascii="Cambria Math" w:hAnsi="Cambria Math"/>
                </w:rPr>
                <m:t>m</m:t>
              </m:r>
            </m:e>
          </m:acc>
          <m:r>
            <w:rPr>
              <w:rFonts w:ascii="Cambria Math"/>
            </w:rPr>
            <m:t xml:space="preserve">= </m:t>
          </m:r>
          <m:f>
            <m:fPr>
              <m:ctrlPr>
                <w:rPr>
                  <w:rFonts w:ascii="Cambria Math" w:hAnsi="Cambria Math"/>
                  <w:i/>
                </w:rPr>
              </m:ctrlPr>
            </m:fPr>
            <m:num>
              <m:r>
                <w:rPr>
                  <w:rFonts w:ascii="Cambria Math" w:hAnsi="Cambria Math"/>
                </w:rPr>
                <m:t>m</m:t>
              </m:r>
            </m:num>
            <m:den>
              <m:r>
                <w:rPr>
                  <w:rFonts w:ascii="Cambria Math" w:hAnsi="Cambria Math"/>
                </w:rPr>
                <m:t>t</m:t>
              </m:r>
            </m:den>
          </m:f>
        </m:oMath>
      </m:oMathPara>
    </w:p>
    <w:p w:rsidR="00783586" w:rsidRPr="002A5B28" w:rsidRDefault="00554868">
      <w:r w:rsidRPr="002A5B28">
        <w:rPr>
          <w:rFonts w:eastAsiaTheme="minorEastAsia"/>
        </w:rPr>
        <w:t xml:space="preserve">Where </w:t>
      </w:r>
      <w:r w:rsidRPr="002A5B28">
        <w:rPr>
          <w:rFonts w:eastAsiaTheme="minorEastAsia"/>
          <w:i/>
        </w:rPr>
        <w:t>m</w:t>
      </w:r>
      <w:r w:rsidRPr="002A5B28">
        <w:rPr>
          <w:rFonts w:eastAsiaTheme="minorEastAsia"/>
        </w:rPr>
        <w:t xml:space="preserve"> is the mass of the water and </w:t>
      </w:r>
      <w:r w:rsidRPr="002A5B28">
        <w:rPr>
          <w:rFonts w:eastAsiaTheme="minorEastAsia"/>
          <w:i/>
        </w:rPr>
        <w:t>t</w:t>
      </w:r>
      <w:r w:rsidRPr="002A5B28">
        <w:rPr>
          <w:rFonts w:eastAsiaTheme="minorEastAsia"/>
        </w:rPr>
        <w:t xml:space="preserve"> is the time the water</w:t>
      </w:r>
      <w:r w:rsidR="000931FD" w:rsidRPr="002A5B28">
        <w:rPr>
          <w:rFonts w:eastAsiaTheme="minorEastAsia"/>
        </w:rPr>
        <w:t xml:space="preserve"> is flowing.  In order to get the mass of the water we must convert the amount of </w:t>
      </w:r>
      <w:proofErr w:type="spellStart"/>
      <w:r w:rsidR="000931FD" w:rsidRPr="002A5B28">
        <w:rPr>
          <w:rFonts w:eastAsiaTheme="minorEastAsia"/>
          <w:i/>
        </w:rPr>
        <w:t>mL</w:t>
      </w:r>
      <w:proofErr w:type="spellEnd"/>
      <w:r w:rsidR="006902DF" w:rsidRPr="002A5B28">
        <w:rPr>
          <w:rFonts w:eastAsiaTheme="minorEastAsia"/>
        </w:rPr>
        <w:t xml:space="preserve"> added</w:t>
      </w:r>
      <w:r w:rsidR="000931FD" w:rsidRPr="002A5B28">
        <w:rPr>
          <w:rFonts w:eastAsiaTheme="minorEastAsia"/>
        </w:rPr>
        <w:t xml:space="preserve"> to the system into</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rPr>
              <m:t>3</m:t>
            </m:r>
          </m:sup>
        </m:sSup>
        <m:r>
          <w:rPr>
            <w:rFonts w:ascii="Cambria Math" w:eastAsiaTheme="minorEastAsia"/>
          </w:rPr>
          <m:t>.</m:t>
        </m:r>
      </m:oMath>
      <w:r w:rsidR="000931FD" w:rsidRPr="002A5B28">
        <w:rPr>
          <w:rFonts w:eastAsiaTheme="minorEastAsia"/>
        </w:rPr>
        <w:t xml:space="preserve">  </w:t>
      </w:r>
      <w:r w:rsidR="00736599" w:rsidRPr="002A5B28">
        <w:t xml:space="preserve">Taking </w:t>
      </w:r>
      <w:r w:rsidR="00231254" w:rsidRPr="002A5B28">
        <w:t>the 1500</w:t>
      </w:r>
      <w:r w:rsidR="00C17839" w:rsidRPr="002A5B28">
        <w:t xml:space="preserve"> </w:t>
      </w:r>
      <w:proofErr w:type="spellStart"/>
      <w:r w:rsidR="00C17839" w:rsidRPr="002A5B28">
        <w:t>mL</w:t>
      </w:r>
      <w:proofErr w:type="spellEnd"/>
      <w:r w:rsidR="00C17839" w:rsidRPr="002A5B28">
        <w:t xml:space="preserve"> of water </w:t>
      </w:r>
      <w:r w:rsidR="00231254" w:rsidRPr="002A5B28">
        <w:t xml:space="preserve">we measured after our run was finished </w:t>
      </w:r>
      <w:r w:rsidR="00736599" w:rsidRPr="002A5B28">
        <w:t xml:space="preserve">and using the conversion </w:t>
      </w:r>
      <w:r w:rsidR="00231254" w:rsidRPr="002A5B28">
        <w:t>yields</w:t>
      </w:r>
      <w:r w:rsidR="00C17839" w:rsidRPr="002A5B28">
        <w:t xml:space="preserve"> 0.001</w:t>
      </w:r>
      <w:r w:rsidR="00231254" w:rsidRPr="002A5B28">
        <w:t>5</w:t>
      </w:r>
      <w:r w:rsidR="00C17839" w:rsidRPr="002A5B28">
        <w:t xml:space="preserve"> </w:t>
      </w:r>
      <m:oMath>
        <m:sSup>
          <m:sSupPr>
            <m:ctrlPr>
              <w:rPr>
                <w:rFonts w:ascii="Cambria Math" w:hAnsi="Cambria Math"/>
                <w:i/>
              </w:rPr>
            </m:ctrlPr>
          </m:sSupPr>
          <m:e>
            <m:r>
              <w:rPr>
                <w:rFonts w:ascii="Cambria Math" w:hAnsi="Cambria Math"/>
              </w:rPr>
              <m:t>m</m:t>
            </m:r>
          </m:e>
          <m:sup>
            <m:r>
              <w:rPr>
                <w:rFonts w:ascii="Cambria Math"/>
              </w:rPr>
              <m:t>3</m:t>
            </m:r>
          </m:sup>
        </m:sSup>
      </m:oMath>
      <w:r w:rsidR="00231254" w:rsidRPr="002A5B28">
        <w:rPr>
          <w:rFonts w:eastAsiaTheme="minorEastAsia"/>
        </w:rPr>
        <w:t xml:space="preserve">.  We do this in order </w:t>
      </w:r>
      <w:proofErr w:type="gramStart"/>
      <w:r w:rsidR="00231254" w:rsidRPr="002A5B28">
        <w:rPr>
          <w:rFonts w:eastAsiaTheme="minorEastAsia"/>
        </w:rPr>
        <w:t xml:space="preserve">to </w:t>
      </w:r>
      <w:r w:rsidR="00736599" w:rsidRPr="002A5B28">
        <w:rPr>
          <w:rFonts w:eastAsiaTheme="minorEastAsia"/>
        </w:rPr>
        <w:t xml:space="preserve"> compare</w:t>
      </w:r>
      <w:proofErr w:type="gramEnd"/>
      <w:r w:rsidR="00736599" w:rsidRPr="002A5B28">
        <w:rPr>
          <w:rFonts w:eastAsiaTheme="minorEastAsia"/>
        </w:rPr>
        <w:t xml:space="preserve"> it to the density of water.</w:t>
      </w:r>
      <w:r w:rsidR="00736599" w:rsidRPr="002A5B28">
        <w:t xml:space="preserve">  </w:t>
      </w:r>
      <w:r w:rsidR="00736599" w:rsidRPr="002A5B28">
        <w:rPr>
          <w:rFonts w:eastAsiaTheme="minorEastAsia"/>
        </w:rPr>
        <w:t xml:space="preserve">Using the value of the </w:t>
      </w:r>
      <w:r w:rsidR="00783586" w:rsidRPr="002A5B28">
        <w:rPr>
          <w:rFonts w:eastAsiaTheme="minorEastAsia"/>
        </w:rPr>
        <w:t xml:space="preserve">density of water, </w:t>
      </w:r>
      <w:r w:rsidR="00783586" w:rsidRPr="002A5B28">
        <w:rPr>
          <w:rFonts w:eastAsiaTheme="minorEastAsia"/>
          <w:i/>
        </w:rPr>
        <w:t>ρ</w:t>
      </w:r>
      <w:r w:rsidR="00783586" w:rsidRPr="002A5B28">
        <w:rPr>
          <w:rFonts w:eastAsiaTheme="minorEastAsia"/>
        </w:rPr>
        <w:t>, at atmospheric temperature of 25°C</w:t>
      </w:r>
      <w:r w:rsidR="00736599" w:rsidRPr="002A5B28">
        <w:rPr>
          <w:rFonts w:eastAsiaTheme="minorEastAsia"/>
        </w:rPr>
        <w:t xml:space="preserve"> is equal to</w:t>
      </w:r>
      <w:r w:rsidR="00783586" w:rsidRPr="002A5B28">
        <w:rPr>
          <w:rFonts w:eastAsiaTheme="minorEastAsia"/>
        </w:rPr>
        <w:t xml:space="preserve"> 997</w:t>
      </w:r>
      <m:oMath>
        <m:r>
          <w:rPr>
            <w:rFonts w:ascii="Cambria Math" w:eastAsiaTheme="minorEastAsia"/>
          </w:rPr>
          <m:t xml:space="preserve"> </m:t>
        </m:r>
        <m:f>
          <m:fPr>
            <m:type m:val="lin"/>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rPr>
                  <m:t>3</m:t>
                </m:r>
              </m:sup>
            </m:sSup>
          </m:den>
        </m:f>
      </m:oMath>
      <w:r w:rsidR="00736599" w:rsidRPr="002A5B28">
        <w:rPr>
          <w:rFonts w:eastAsiaTheme="minorEastAsia"/>
        </w:rPr>
        <w:t>.</w:t>
      </w:r>
      <w:r w:rsidR="00736599" w:rsidRPr="002A5B28">
        <w:t xml:space="preserve">  </w:t>
      </w:r>
      <w:r w:rsidR="00783586" w:rsidRPr="002A5B28">
        <w:rPr>
          <w:rFonts w:eastAsiaTheme="minorEastAsia"/>
        </w:rPr>
        <w:t xml:space="preserve">The mass of the water can be defined as the density of water multiplied by the volume.  </w:t>
      </w:r>
    </w:p>
    <w:p w:rsidR="00783586" w:rsidRPr="002A5B28" w:rsidRDefault="00783586" w:rsidP="00783586">
      <w:pPr>
        <w:jc w:val="center"/>
        <w:rPr>
          <w:rFonts w:eastAsiaTheme="minorEastAsia"/>
        </w:rPr>
      </w:pPr>
      <m:oMathPara>
        <m:oMath>
          <m:r>
            <w:rPr>
              <w:rFonts w:ascii="Cambria Math" w:eastAsiaTheme="minorEastAsia" w:hAnsi="Cambria Math"/>
            </w:rPr>
            <m:t>m</m:t>
          </m:r>
          <m:r>
            <w:rPr>
              <w:rFonts w:ascii="Cambria Math" w:eastAsiaTheme="minorEastAsia"/>
            </w:rPr>
            <m:t xml:space="preserve">= </m:t>
          </m:r>
          <m:r>
            <w:rPr>
              <w:rFonts w:ascii="Cambria Math" w:eastAsiaTheme="minorEastAsia" w:hAnsi="Cambria Math"/>
            </w:rPr>
            <m:t>ρV</m:t>
          </m:r>
        </m:oMath>
      </m:oMathPara>
    </w:p>
    <w:p w:rsidR="00783586" w:rsidRPr="002A5B28" w:rsidRDefault="00783586" w:rsidP="00783586">
      <w:pPr>
        <w:jc w:val="center"/>
        <w:rPr>
          <w:rFonts w:eastAsiaTheme="minorEastAsia"/>
        </w:rPr>
      </w:pPr>
      <w:proofErr w:type="gramStart"/>
      <w:r w:rsidRPr="002A5B28">
        <w:rPr>
          <w:rFonts w:eastAsiaTheme="minorEastAsia"/>
        </w:rPr>
        <w:t xml:space="preserve">= </w:t>
      </w:r>
      <w:r w:rsidR="00736599" w:rsidRPr="002A5B28">
        <w:rPr>
          <w:rFonts w:eastAsiaTheme="minorEastAsia"/>
        </w:rPr>
        <w:t xml:space="preserve"> 997</w:t>
      </w:r>
      <m:oMath>
        <w:proofErr w:type="gramEnd"/>
        <m:d>
          <m:dPr>
            <m:begChr m:val="["/>
            <m:endChr m:val="]"/>
            <m:ctrlPr>
              <w:rPr>
                <w:rFonts w:ascii="Cambria Math" w:hAnsi="Cambria Math"/>
                <w:i/>
              </w:rPr>
            </m:ctrlPr>
          </m:dPr>
          <m:e>
            <m:r>
              <w:rPr>
                <w:rFonts w:ascii="Cambria Math" w:eastAsiaTheme="minorEastAsia"/>
              </w:rPr>
              <m:t xml:space="preserve">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rPr>
                      <m:t>3</m:t>
                    </m:r>
                  </m:sup>
                </m:sSup>
              </m:den>
            </m:f>
            <m:r>
              <w:rPr>
                <w:rFonts w:ascii="Cambria Math"/>
              </w:rPr>
              <m:t xml:space="preserve"> </m:t>
            </m:r>
          </m:e>
        </m:d>
      </m:oMath>
      <w:r w:rsidR="00736599" w:rsidRPr="002A5B28">
        <w:rPr>
          <w:rFonts w:eastAsiaTheme="minorEastAsia"/>
        </w:rPr>
        <w:t xml:space="preserve">* </w:t>
      </w:r>
      <w:r w:rsidRPr="002A5B28">
        <w:rPr>
          <w:rFonts w:eastAsiaTheme="minorEastAsia"/>
        </w:rPr>
        <w:t>0.001</w:t>
      </w:r>
      <w:r w:rsidR="00231254" w:rsidRPr="002A5B28">
        <w:rPr>
          <w:rFonts w:eastAsiaTheme="minorEastAsia"/>
        </w:rPr>
        <w:t>5</w:t>
      </w:r>
      <w:r w:rsidRPr="002A5B28">
        <w:rPr>
          <w:rFonts w:eastAsiaTheme="minorEastAsia"/>
        </w:rPr>
        <w:t xml:space="preserve"> </w:t>
      </w:r>
      <m:oMath>
        <m:r>
          <w:rPr>
            <w:rFonts w:ascii="Cambria Math" w:eastAsiaTheme="minorEastAsia"/>
          </w:rPr>
          <m:t>[</m:t>
        </m:r>
        <m:sSup>
          <m:sSupPr>
            <m:ctrlPr>
              <w:rPr>
                <w:rFonts w:ascii="Cambria Math" w:hAnsi="Cambria Math"/>
                <w:i/>
              </w:rPr>
            </m:ctrlPr>
          </m:sSupPr>
          <m:e>
            <m:r>
              <w:rPr>
                <w:rFonts w:ascii="Cambria Math" w:hAnsi="Cambria Math"/>
              </w:rPr>
              <m:t>m</m:t>
            </m:r>
          </m:e>
          <m:sup>
            <m:r>
              <w:rPr>
                <w:rFonts w:ascii="Cambria Math"/>
              </w:rPr>
              <m:t>3</m:t>
            </m:r>
          </m:sup>
        </m:sSup>
        <m:r>
          <w:rPr>
            <w:rFonts w:ascii="Cambria Math"/>
          </w:rPr>
          <m:t>]</m:t>
        </m:r>
      </m:oMath>
      <w:r w:rsidRPr="002A5B28">
        <w:rPr>
          <w:rFonts w:eastAsiaTheme="minorEastAsia"/>
        </w:rPr>
        <w:t xml:space="preserve"> </w:t>
      </w:r>
    </w:p>
    <w:p w:rsidR="00783586" w:rsidRPr="002A5B28" w:rsidRDefault="00783586" w:rsidP="00783586">
      <w:pPr>
        <w:jc w:val="center"/>
        <w:rPr>
          <w:rFonts w:eastAsiaTheme="minorEastAsia"/>
        </w:rPr>
      </w:pPr>
      <m:oMathPara>
        <m:oMath>
          <m:r>
            <w:rPr>
              <w:rFonts w:ascii="Cambria Math" w:eastAsiaTheme="minorEastAsia" w:hAnsi="Cambria Math"/>
            </w:rPr>
            <m:t>m</m:t>
          </m:r>
          <m:r>
            <w:rPr>
              <w:rFonts w:ascii="Cambria Math" w:eastAsiaTheme="minorEastAsia"/>
            </w:rPr>
            <m:t>=1.4955 [</m:t>
          </m:r>
          <m:r>
            <w:rPr>
              <w:rFonts w:ascii="Cambria Math" w:eastAsiaTheme="minorEastAsia" w:hAnsi="Cambria Math"/>
            </w:rPr>
            <m:t>kg]</m:t>
          </m:r>
        </m:oMath>
      </m:oMathPara>
    </w:p>
    <w:p w:rsidR="0004165D" w:rsidRPr="002A5B28" w:rsidRDefault="0004165D" w:rsidP="0004165D">
      <w:pPr>
        <w:rPr>
          <w:rFonts w:eastAsiaTheme="minorEastAsia"/>
        </w:rPr>
      </w:pPr>
      <w:r w:rsidRPr="002A5B28">
        <w:rPr>
          <w:rFonts w:eastAsiaTheme="minorEastAsia"/>
        </w:rPr>
        <w:t xml:space="preserve">We can now divide the mass of the system by the duration of time the process took place which was around </w:t>
      </w:r>
      <w:r w:rsidR="008249FA">
        <w:rPr>
          <w:rFonts w:eastAsiaTheme="minorEastAsia"/>
        </w:rPr>
        <w:t>90</w:t>
      </w:r>
      <w:r w:rsidRPr="002A5B28">
        <w:rPr>
          <w:rFonts w:eastAsiaTheme="minorEastAsia"/>
        </w:rPr>
        <w:t xml:space="preserve"> </w:t>
      </w:r>
      <w:r w:rsidRPr="002A5B28">
        <w:rPr>
          <w:rFonts w:eastAsiaTheme="minorEastAsia"/>
          <w:i/>
        </w:rPr>
        <w:t>s</w:t>
      </w:r>
      <w:r w:rsidRPr="002A5B28">
        <w:rPr>
          <w:rFonts w:eastAsiaTheme="minorEastAsia"/>
        </w:rPr>
        <w:t xml:space="preserve">.  </w:t>
      </w:r>
      <w:r w:rsidR="006D2E6A" w:rsidRPr="002A5B28">
        <w:rPr>
          <w:rFonts w:eastAsiaTheme="minorEastAsia"/>
        </w:rPr>
        <w:t>We are now able to obtain the mass flow rate</w:t>
      </w:r>
      <w:proofErr w:type="gramStart"/>
      <w:r w:rsidR="006D2E6A" w:rsidRPr="002A5B28">
        <w:rPr>
          <w:rFonts w:eastAsiaTheme="minorEastAsia"/>
        </w:rPr>
        <w:t xml:space="preserve">, </w:t>
      </w:r>
      <m:oMath>
        <w:proofErr w:type="gramEnd"/>
        <m:acc>
          <m:accPr>
            <m:chr m:val="̇"/>
            <m:ctrlPr>
              <w:rPr>
                <w:rFonts w:ascii="Cambria Math" w:eastAsiaTheme="minorEastAsia" w:hAnsi="Cambria Math"/>
                <w:i/>
              </w:rPr>
            </m:ctrlPr>
          </m:accPr>
          <m:e>
            <m:r>
              <w:rPr>
                <w:rFonts w:ascii="Cambria Math" w:eastAsiaTheme="minorEastAsia" w:hAnsi="Cambria Math"/>
              </w:rPr>
              <m:t>m</m:t>
            </m:r>
          </m:e>
        </m:acc>
      </m:oMath>
      <w:r w:rsidR="006D2E6A" w:rsidRPr="002A5B28">
        <w:rPr>
          <w:rFonts w:eastAsiaTheme="minorEastAsia"/>
        </w:rPr>
        <w:t>.</w:t>
      </w:r>
    </w:p>
    <w:p w:rsidR="002848F8" w:rsidRPr="002A5B28" w:rsidRDefault="005A325C" w:rsidP="002848F8">
      <w:pPr>
        <w:jc w:val="cente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rPr>
                <m:t>1.4955 [</m:t>
              </m:r>
              <m:r>
                <w:rPr>
                  <w:rFonts w:ascii="Cambria Math" w:eastAsiaTheme="minorEastAsia" w:hAnsi="Cambria Math"/>
                </w:rPr>
                <m:t>kg]</m:t>
              </m:r>
            </m:num>
            <m:den>
              <m:r>
                <w:rPr>
                  <w:rFonts w:ascii="Cambria Math" w:eastAsiaTheme="minorEastAsia"/>
                </w:rPr>
                <m:t>90 [</m:t>
              </m:r>
              <m:r>
                <w:rPr>
                  <w:rFonts w:ascii="Cambria Math" w:eastAsiaTheme="minorEastAsia" w:hAnsi="Cambria Math"/>
                </w:rPr>
                <m:t>s]</m:t>
              </m:r>
            </m:den>
          </m:f>
        </m:oMath>
      </m:oMathPara>
    </w:p>
    <w:p w:rsidR="005F7A05" w:rsidRPr="002A5B28" w:rsidRDefault="005A325C" w:rsidP="002848F8">
      <w:pPr>
        <w:jc w:val="cente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m</m:t>
              </m:r>
            </m:e>
          </m:acc>
          <m:r>
            <w:rPr>
              <w:rFonts w:ascii="Cambria Math" w:eastAsiaTheme="minorEastAsia"/>
            </w:rPr>
            <m:t xml:space="preserve">=0.0166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e>
          </m:d>
        </m:oMath>
      </m:oMathPara>
    </w:p>
    <w:p w:rsidR="00783586" w:rsidRDefault="002A5B28" w:rsidP="00554868">
      <w:pPr>
        <w:rPr>
          <w:rFonts w:cs="Arial"/>
          <w:b/>
        </w:rPr>
      </w:pPr>
      <w:r w:rsidRPr="002A5B28">
        <w:rPr>
          <w:rFonts w:cs="Arial"/>
          <w:b/>
        </w:rPr>
        <w:t>2.  Provide a first law analysis of each stage of the actual process.</w:t>
      </w:r>
    </w:p>
    <w:p w:rsidR="000F06C9" w:rsidRPr="000F06C9" w:rsidRDefault="000F06C9" w:rsidP="00554868">
      <w:pPr>
        <w:rPr>
          <w:rFonts w:cs="Arial"/>
        </w:rPr>
      </w:pPr>
      <w:r>
        <w:rPr>
          <w:rFonts w:cs="Arial"/>
        </w:rPr>
        <w:t>The set-up for the Rankine cycle experiment uses a boiler with water fed into it by a supply cylinder rather than having the water pumped into the boiler</w:t>
      </w:r>
      <w:r w:rsidR="00851FD1">
        <w:rPr>
          <w:rFonts w:cs="Arial"/>
        </w:rPr>
        <w:t xml:space="preserve">. The water is then heated up in the boiler until superheated then passed through to the inlet of the turbine.  After producing some work, the mixture passes through the turbine and exits into the cooling tower where the collected water is caught in the </w:t>
      </w:r>
      <w:r w:rsidR="004B0F46">
        <w:rPr>
          <w:rFonts w:cs="Arial"/>
        </w:rPr>
        <w:t>collector</w:t>
      </w:r>
      <w:r w:rsidR="00851FD1">
        <w:rPr>
          <w:rFonts w:cs="Arial"/>
        </w:rPr>
        <w:t xml:space="preserve">.  A diagram of the schematic can be seen in </w:t>
      </w:r>
      <w:r w:rsidR="00851FD1" w:rsidRPr="00B148AF">
        <w:rPr>
          <w:rFonts w:cs="Arial"/>
          <w:highlight w:val="yellow"/>
        </w:rPr>
        <w:t>Fig. 1.</w:t>
      </w:r>
    </w:p>
    <w:p w:rsidR="00B148AF" w:rsidRDefault="000F06C9" w:rsidP="00B148AF">
      <w:pPr>
        <w:keepNext/>
        <w:jc w:val="center"/>
      </w:pPr>
      <w:r w:rsidRPr="000F06C9">
        <w:rPr>
          <w:rFonts w:cs="Arial"/>
          <w:b/>
        </w:rPr>
        <w:lastRenderedPageBreak/>
        <w:drawing>
          <wp:inline distT="0" distB="0" distL="0" distR="0">
            <wp:extent cx="5049661" cy="3129916"/>
            <wp:effectExtent l="19050" t="0" r="0" b="0"/>
            <wp:docPr id="4" name="Picture 1" descr="C:\Users\Kenny\Desktop\Rankine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Desktop\Rankine Cycle.jpg"/>
                    <pic:cNvPicPr>
                      <a:picLocks noChangeAspect="1" noChangeArrowheads="1"/>
                    </pic:cNvPicPr>
                  </pic:nvPicPr>
                  <pic:blipFill>
                    <a:blip r:embed="rId6"/>
                    <a:srcRect/>
                    <a:stretch>
                      <a:fillRect/>
                    </a:stretch>
                  </pic:blipFill>
                  <pic:spPr bwMode="auto">
                    <a:xfrm>
                      <a:off x="0" y="0"/>
                      <a:ext cx="5052591" cy="3131732"/>
                    </a:xfrm>
                    <a:prstGeom prst="rect">
                      <a:avLst/>
                    </a:prstGeom>
                    <a:noFill/>
                    <a:ln w="9525">
                      <a:noFill/>
                      <a:miter lim="800000"/>
                      <a:headEnd/>
                      <a:tailEnd/>
                    </a:ln>
                  </pic:spPr>
                </pic:pic>
              </a:graphicData>
            </a:graphic>
          </wp:inline>
        </w:drawing>
      </w:r>
    </w:p>
    <w:p w:rsidR="000F06C9" w:rsidRDefault="00B148AF" w:rsidP="00B148AF">
      <w:pPr>
        <w:pStyle w:val="Caption"/>
        <w:jc w:val="center"/>
        <w:rPr>
          <w:rFonts w:cs="Arial"/>
        </w:rPr>
      </w:pPr>
      <w:r>
        <w:t xml:space="preserve">Figure </w:t>
      </w:r>
      <w:fldSimple w:instr=" SEQ Figure \* ARABIC ">
        <w:r>
          <w:rPr>
            <w:noProof/>
          </w:rPr>
          <w:t>1</w:t>
        </w:r>
      </w:fldSimple>
      <w:r>
        <w:t>: Diagram of the Rankine Cycle with State Numbers in their appropriate locations.</w:t>
      </w:r>
    </w:p>
    <w:p w:rsidR="00AA34A1" w:rsidRDefault="00A7258E" w:rsidP="00554868">
      <w:pPr>
        <w:rPr>
          <w:rFonts w:eastAsiaTheme="minorEastAsia"/>
        </w:rPr>
      </w:pPr>
      <w:r>
        <w:rPr>
          <w:rFonts w:eastAsiaTheme="minorEastAsia"/>
        </w:rPr>
        <w:t xml:space="preserve">All data being used is from a previous group as our data was not recorded by the virtual bench.  The </w:t>
      </w:r>
      <w:proofErr w:type="gramStart"/>
      <w:r>
        <w:rPr>
          <w:rFonts w:eastAsiaTheme="minorEastAsia"/>
        </w:rPr>
        <w:t>values</w:t>
      </w:r>
      <w:proofErr w:type="gramEnd"/>
      <w:r>
        <w:rPr>
          <w:rFonts w:eastAsiaTheme="minorEastAsia"/>
        </w:rPr>
        <w:t xml:space="preserve"> being used will be taken as averages in order to simplify the calculations.  Thus the efficiency of the turbine will be the average turbine efficiency.  </w:t>
      </w:r>
      <w:r w:rsidR="004E0D60">
        <w:rPr>
          <w:rFonts w:eastAsiaTheme="minorEastAsia"/>
        </w:rPr>
        <w:t xml:space="preserve">The data in </w:t>
      </w:r>
      <w:r w:rsidR="004E0D60" w:rsidRPr="008249FA">
        <w:rPr>
          <w:rFonts w:eastAsiaTheme="minorEastAsia"/>
          <w:highlight w:val="yellow"/>
        </w:rPr>
        <w:t>Tab.1</w:t>
      </w:r>
      <w:r w:rsidR="004E0D60">
        <w:rPr>
          <w:rFonts w:eastAsiaTheme="minorEastAsia"/>
        </w:rPr>
        <w:t xml:space="preserve"> shows the values of the average values.</w:t>
      </w:r>
    </w:p>
    <w:p w:rsidR="00AA34A1" w:rsidRDefault="00AA34A1" w:rsidP="00AA34A1">
      <w:pPr>
        <w:rPr>
          <w:rFonts w:eastAsiaTheme="minorEastAsia"/>
        </w:rPr>
      </w:pPr>
    </w:p>
    <w:p w:rsidR="00074288" w:rsidRDefault="00074288" w:rsidP="00074288">
      <w:pPr>
        <w:pStyle w:val="Caption"/>
        <w:keepNext/>
      </w:pPr>
      <w:proofErr w:type="gramStart"/>
      <w:r>
        <w:t xml:space="preserve">Table </w:t>
      </w:r>
      <w:fldSimple w:instr=" SEQ Table \* ARABIC ">
        <w:r w:rsidR="00A471CA">
          <w:rPr>
            <w:noProof/>
          </w:rPr>
          <w:t>1</w:t>
        </w:r>
      </w:fldSimple>
      <w:r>
        <w:t>: Li</w:t>
      </w:r>
      <w:r w:rsidRPr="00CE7D66">
        <w:t>st of average data from the Rankine Cycle Experiment with appropriate conversions for calculations.</w:t>
      </w:r>
      <w:proofErr w:type="gramEnd"/>
    </w:p>
    <w:tbl>
      <w:tblPr>
        <w:tblStyle w:val="TableGrid"/>
        <w:tblW w:w="11160" w:type="dxa"/>
        <w:tblInd w:w="-792" w:type="dxa"/>
        <w:tblLook w:val="04A0"/>
      </w:tblPr>
      <w:tblGrid>
        <w:gridCol w:w="1679"/>
        <w:gridCol w:w="1049"/>
        <w:gridCol w:w="632"/>
        <w:gridCol w:w="373"/>
        <w:gridCol w:w="1414"/>
        <w:gridCol w:w="1414"/>
        <w:gridCol w:w="825"/>
        <w:gridCol w:w="589"/>
        <w:gridCol w:w="718"/>
        <w:gridCol w:w="1159"/>
        <w:gridCol w:w="1308"/>
      </w:tblGrid>
      <w:tr w:rsidR="00AA34A1" w:rsidTr="003268E4">
        <w:tc>
          <w:tcPr>
            <w:tcW w:w="1743" w:type="dxa"/>
            <w:vAlign w:val="center"/>
          </w:tcPr>
          <w:p w:rsidR="006E1FA8" w:rsidRPr="00115E7B" w:rsidRDefault="00BB233D" w:rsidP="003268E4">
            <w:pPr>
              <w:jc w:val="center"/>
              <w:rPr>
                <w:rFonts w:eastAsiaTheme="minorEastAsia"/>
                <w:b/>
              </w:rPr>
            </w:pPr>
            <w:r w:rsidRPr="00115E7B">
              <w:rPr>
                <w:rFonts w:eastAsiaTheme="minorEastAsia"/>
                <w:b/>
              </w:rPr>
              <w:t>Boiler Pressure [</w:t>
            </w:r>
            <w:r w:rsidR="006E1FA8" w:rsidRPr="00115E7B">
              <w:rPr>
                <w:rFonts w:eastAsiaTheme="minorEastAsia"/>
                <w:b/>
              </w:rPr>
              <w:t>PSIG</w:t>
            </w:r>
            <w:r w:rsidRPr="00115E7B">
              <w:rPr>
                <w:rFonts w:eastAsiaTheme="minorEastAsia"/>
                <w:b/>
              </w:rPr>
              <w:t>]</w:t>
            </w:r>
          </w:p>
        </w:tc>
        <w:tc>
          <w:tcPr>
            <w:tcW w:w="1053" w:type="dxa"/>
            <w:vAlign w:val="center"/>
          </w:tcPr>
          <w:p w:rsidR="006E1FA8" w:rsidRPr="00115E7B" w:rsidRDefault="006E1FA8" w:rsidP="003268E4">
            <w:pPr>
              <w:jc w:val="center"/>
              <w:rPr>
                <w:rFonts w:eastAsiaTheme="minorEastAsia"/>
                <w:b/>
              </w:rPr>
            </w:pPr>
            <w:r w:rsidRPr="00115E7B">
              <w:rPr>
                <w:rFonts w:eastAsiaTheme="minorEastAsia"/>
                <w:b/>
              </w:rPr>
              <w:t xml:space="preserve">Turbine Inlet Pressure </w:t>
            </w:r>
            <w:r w:rsidR="00BB233D" w:rsidRPr="00115E7B">
              <w:rPr>
                <w:rFonts w:eastAsiaTheme="minorEastAsia"/>
                <w:b/>
              </w:rPr>
              <w:t>[PSIG]</w:t>
            </w:r>
          </w:p>
        </w:tc>
        <w:tc>
          <w:tcPr>
            <w:tcW w:w="990" w:type="dxa"/>
            <w:gridSpan w:val="2"/>
            <w:vAlign w:val="center"/>
          </w:tcPr>
          <w:p w:rsidR="006E1FA8" w:rsidRPr="00115E7B" w:rsidRDefault="006E1FA8" w:rsidP="003268E4">
            <w:pPr>
              <w:jc w:val="center"/>
              <w:rPr>
                <w:rFonts w:eastAsiaTheme="minorEastAsia"/>
                <w:b/>
              </w:rPr>
            </w:pPr>
            <w:r w:rsidRPr="00115E7B">
              <w:rPr>
                <w:rFonts w:eastAsiaTheme="minorEastAsia"/>
                <w:b/>
              </w:rPr>
              <w:t xml:space="preserve">Turbine Exit Pressure </w:t>
            </w:r>
            <w:r w:rsidR="00BB233D" w:rsidRPr="00115E7B">
              <w:rPr>
                <w:rFonts w:eastAsiaTheme="minorEastAsia"/>
                <w:b/>
              </w:rPr>
              <w:t>[PSIG]</w:t>
            </w:r>
          </w:p>
        </w:tc>
        <w:tc>
          <w:tcPr>
            <w:tcW w:w="1391" w:type="dxa"/>
            <w:vAlign w:val="center"/>
          </w:tcPr>
          <w:p w:rsidR="006E1FA8" w:rsidRPr="00115E7B" w:rsidRDefault="006E1FA8" w:rsidP="003268E4">
            <w:pPr>
              <w:jc w:val="center"/>
              <w:rPr>
                <w:rFonts w:eastAsiaTheme="minorEastAsia"/>
                <w:b/>
              </w:rPr>
            </w:pPr>
            <w:r w:rsidRPr="00115E7B">
              <w:rPr>
                <w:rFonts w:eastAsiaTheme="minorEastAsia"/>
                <w:b/>
              </w:rPr>
              <w:t>Boiler Temperature</w:t>
            </w:r>
          </w:p>
          <w:p w:rsidR="006E1FA8" w:rsidRPr="00115E7B" w:rsidRDefault="006E1FA8" w:rsidP="003268E4">
            <w:pPr>
              <w:jc w:val="center"/>
              <w:rPr>
                <w:rFonts w:eastAsiaTheme="minorEastAsia"/>
                <w:b/>
              </w:rPr>
            </w:pPr>
            <w:r w:rsidRPr="00115E7B">
              <w:rPr>
                <w:rFonts w:eastAsiaTheme="minorEastAsia"/>
                <w:b/>
              </w:rPr>
              <w:t>[°C]</w:t>
            </w:r>
          </w:p>
        </w:tc>
        <w:tc>
          <w:tcPr>
            <w:tcW w:w="1391" w:type="dxa"/>
            <w:vAlign w:val="center"/>
          </w:tcPr>
          <w:p w:rsidR="006E1FA8" w:rsidRPr="00115E7B" w:rsidRDefault="006E1FA8" w:rsidP="003268E4">
            <w:pPr>
              <w:jc w:val="center"/>
              <w:rPr>
                <w:rFonts w:eastAsiaTheme="minorEastAsia"/>
                <w:b/>
              </w:rPr>
            </w:pPr>
            <w:r w:rsidRPr="00115E7B">
              <w:rPr>
                <w:rFonts w:eastAsiaTheme="minorEastAsia"/>
                <w:b/>
              </w:rPr>
              <w:t>Turbine Inlet Temperature [°C]</w:t>
            </w:r>
          </w:p>
        </w:tc>
        <w:tc>
          <w:tcPr>
            <w:tcW w:w="1391" w:type="dxa"/>
            <w:gridSpan w:val="2"/>
            <w:vAlign w:val="center"/>
          </w:tcPr>
          <w:p w:rsidR="006E1FA8" w:rsidRPr="00115E7B" w:rsidRDefault="006E1FA8" w:rsidP="003268E4">
            <w:pPr>
              <w:jc w:val="center"/>
              <w:rPr>
                <w:rFonts w:eastAsiaTheme="minorEastAsia"/>
                <w:b/>
              </w:rPr>
            </w:pPr>
            <w:r w:rsidRPr="00115E7B">
              <w:rPr>
                <w:rFonts w:eastAsiaTheme="minorEastAsia"/>
                <w:b/>
              </w:rPr>
              <w:t>Turbine Exit Temperature [°C]</w:t>
            </w:r>
          </w:p>
        </w:tc>
        <w:tc>
          <w:tcPr>
            <w:tcW w:w="718" w:type="dxa"/>
            <w:vAlign w:val="center"/>
          </w:tcPr>
          <w:p w:rsidR="006E1FA8" w:rsidRPr="00115E7B" w:rsidRDefault="006E1FA8" w:rsidP="003268E4">
            <w:pPr>
              <w:jc w:val="center"/>
              <w:rPr>
                <w:rFonts w:eastAsiaTheme="minorEastAsia"/>
                <w:b/>
              </w:rPr>
            </w:pPr>
            <w:r w:rsidRPr="00115E7B">
              <w:rPr>
                <w:rFonts w:eastAsiaTheme="minorEastAsia"/>
                <w:b/>
              </w:rPr>
              <w:t xml:space="preserve">Fuel Flow </w:t>
            </w:r>
            <m:oMath>
              <m:d>
                <m:dPr>
                  <m:begChr m:val="["/>
                  <m:endChr m:val="]"/>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L</m:t>
                      </m:r>
                    </m:num>
                    <m:den>
                      <m:r>
                        <m:rPr>
                          <m:sty m:val="bi"/>
                        </m:rPr>
                        <w:rPr>
                          <w:rFonts w:ascii="Cambria Math" w:eastAsiaTheme="minorEastAsia" w:hAnsi="Cambria Math"/>
                        </w:rPr>
                        <m:t>min</m:t>
                      </m:r>
                    </m:den>
                  </m:f>
                </m:e>
              </m:d>
            </m:oMath>
          </w:p>
        </w:tc>
        <w:tc>
          <w:tcPr>
            <w:tcW w:w="1140" w:type="dxa"/>
            <w:vAlign w:val="center"/>
          </w:tcPr>
          <w:p w:rsidR="006E1FA8" w:rsidRPr="00115E7B" w:rsidRDefault="00AA34A1" w:rsidP="003268E4">
            <w:pPr>
              <w:jc w:val="center"/>
              <w:rPr>
                <w:rFonts w:eastAsiaTheme="minorEastAsia"/>
                <w:b/>
              </w:rPr>
            </w:pPr>
            <w:r w:rsidRPr="00115E7B">
              <w:rPr>
                <w:rFonts w:eastAsiaTheme="minorEastAsia"/>
                <w:b/>
              </w:rPr>
              <w:t>General Amperage [Amps]</w:t>
            </w:r>
          </w:p>
        </w:tc>
        <w:tc>
          <w:tcPr>
            <w:tcW w:w="1343" w:type="dxa"/>
            <w:vAlign w:val="center"/>
          </w:tcPr>
          <w:p w:rsidR="006E1FA8" w:rsidRPr="00115E7B" w:rsidRDefault="00AA34A1" w:rsidP="003268E4">
            <w:pPr>
              <w:jc w:val="center"/>
              <w:rPr>
                <w:rFonts w:eastAsiaTheme="minorEastAsia"/>
                <w:b/>
              </w:rPr>
            </w:pPr>
            <w:r w:rsidRPr="00115E7B">
              <w:rPr>
                <w:rFonts w:eastAsiaTheme="minorEastAsia"/>
                <w:b/>
              </w:rPr>
              <w:t>General Voltage [Volts]</w:t>
            </w:r>
          </w:p>
        </w:tc>
      </w:tr>
      <w:tr w:rsidR="00AA34A1" w:rsidTr="003268E4">
        <w:trPr>
          <w:trHeight w:val="521"/>
        </w:trPr>
        <w:tc>
          <w:tcPr>
            <w:tcW w:w="1743" w:type="dxa"/>
            <w:vAlign w:val="center"/>
          </w:tcPr>
          <w:p w:rsidR="006E1FA8" w:rsidRDefault="006E1FA8" w:rsidP="003268E4">
            <w:pPr>
              <w:jc w:val="center"/>
              <w:rPr>
                <w:rFonts w:eastAsiaTheme="minorEastAsia"/>
              </w:rPr>
            </w:pPr>
            <w:r>
              <w:rPr>
                <w:rFonts w:eastAsiaTheme="minorEastAsia"/>
              </w:rPr>
              <w:t>81.159</w:t>
            </w:r>
          </w:p>
        </w:tc>
        <w:tc>
          <w:tcPr>
            <w:tcW w:w="1053" w:type="dxa"/>
            <w:vAlign w:val="center"/>
          </w:tcPr>
          <w:p w:rsidR="006E1FA8" w:rsidRDefault="006E1FA8" w:rsidP="003268E4">
            <w:pPr>
              <w:jc w:val="center"/>
              <w:rPr>
                <w:rFonts w:eastAsiaTheme="minorEastAsia"/>
              </w:rPr>
            </w:pPr>
            <w:r>
              <w:rPr>
                <w:rFonts w:eastAsiaTheme="minorEastAsia"/>
              </w:rPr>
              <w:t>13.235</w:t>
            </w:r>
          </w:p>
        </w:tc>
        <w:tc>
          <w:tcPr>
            <w:tcW w:w="990" w:type="dxa"/>
            <w:gridSpan w:val="2"/>
            <w:vAlign w:val="center"/>
          </w:tcPr>
          <w:p w:rsidR="006E1FA8" w:rsidRDefault="006E1FA8" w:rsidP="003268E4">
            <w:pPr>
              <w:jc w:val="center"/>
              <w:rPr>
                <w:rFonts w:eastAsiaTheme="minorEastAsia"/>
              </w:rPr>
            </w:pPr>
            <w:r>
              <w:rPr>
                <w:rFonts w:eastAsiaTheme="minorEastAsia"/>
              </w:rPr>
              <w:t>4.380</w:t>
            </w:r>
          </w:p>
        </w:tc>
        <w:tc>
          <w:tcPr>
            <w:tcW w:w="1391" w:type="dxa"/>
            <w:vAlign w:val="center"/>
          </w:tcPr>
          <w:p w:rsidR="006E1FA8" w:rsidRDefault="006E1FA8" w:rsidP="003268E4">
            <w:pPr>
              <w:jc w:val="center"/>
              <w:rPr>
                <w:rFonts w:eastAsiaTheme="minorEastAsia"/>
              </w:rPr>
            </w:pPr>
            <w:r>
              <w:rPr>
                <w:rFonts w:eastAsiaTheme="minorEastAsia"/>
              </w:rPr>
              <w:t>165.971</w:t>
            </w:r>
          </w:p>
        </w:tc>
        <w:tc>
          <w:tcPr>
            <w:tcW w:w="1391" w:type="dxa"/>
            <w:vAlign w:val="center"/>
          </w:tcPr>
          <w:p w:rsidR="006E1FA8" w:rsidRDefault="006E1FA8" w:rsidP="003268E4">
            <w:pPr>
              <w:jc w:val="center"/>
              <w:rPr>
                <w:rFonts w:eastAsiaTheme="minorEastAsia"/>
              </w:rPr>
            </w:pPr>
            <w:r>
              <w:rPr>
                <w:rFonts w:eastAsiaTheme="minorEastAsia"/>
              </w:rPr>
              <w:t>122.078</w:t>
            </w:r>
          </w:p>
        </w:tc>
        <w:tc>
          <w:tcPr>
            <w:tcW w:w="1391" w:type="dxa"/>
            <w:gridSpan w:val="2"/>
            <w:vAlign w:val="center"/>
          </w:tcPr>
          <w:p w:rsidR="006E1FA8" w:rsidRDefault="006E1FA8" w:rsidP="003268E4">
            <w:pPr>
              <w:jc w:val="center"/>
              <w:rPr>
                <w:rFonts w:eastAsiaTheme="minorEastAsia"/>
              </w:rPr>
            </w:pPr>
            <w:r>
              <w:rPr>
                <w:rFonts w:eastAsiaTheme="minorEastAsia"/>
              </w:rPr>
              <w:t>114.432</w:t>
            </w:r>
          </w:p>
        </w:tc>
        <w:tc>
          <w:tcPr>
            <w:tcW w:w="718" w:type="dxa"/>
            <w:vAlign w:val="center"/>
          </w:tcPr>
          <w:p w:rsidR="006E1FA8" w:rsidRDefault="006E1FA8" w:rsidP="003268E4">
            <w:pPr>
              <w:jc w:val="center"/>
              <w:rPr>
                <w:rFonts w:eastAsiaTheme="minorEastAsia"/>
              </w:rPr>
            </w:pPr>
            <w:r>
              <w:rPr>
                <w:rFonts w:eastAsiaTheme="minorEastAsia"/>
              </w:rPr>
              <w:t>5.770</w:t>
            </w:r>
          </w:p>
        </w:tc>
        <w:tc>
          <w:tcPr>
            <w:tcW w:w="1140" w:type="dxa"/>
            <w:vAlign w:val="center"/>
          </w:tcPr>
          <w:p w:rsidR="006E1FA8" w:rsidRDefault="006E1FA8" w:rsidP="003268E4">
            <w:pPr>
              <w:jc w:val="center"/>
              <w:rPr>
                <w:rFonts w:eastAsiaTheme="minorEastAsia"/>
              </w:rPr>
            </w:pPr>
            <w:r>
              <w:rPr>
                <w:rFonts w:eastAsiaTheme="minorEastAsia"/>
              </w:rPr>
              <w:t>0.370</w:t>
            </w:r>
          </w:p>
        </w:tc>
        <w:tc>
          <w:tcPr>
            <w:tcW w:w="1343" w:type="dxa"/>
            <w:vAlign w:val="center"/>
          </w:tcPr>
          <w:p w:rsidR="006E1FA8" w:rsidRDefault="006E1FA8" w:rsidP="003268E4">
            <w:pPr>
              <w:jc w:val="center"/>
              <w:rPr>
                <w:rFonts w:eastAsiaTheme="minorEastAsia"/>
              </w:rPr>
            </w:pPr>
            <w:r>
              <w:rPr>
                <w:rFonts w:eastAsiaTheme="minorEastAsia"/>
              </w:rPr>
              <w:t>7.499</w:t>
            </w:r>
          </w:p>
        </w:tc>
      </w:tr>
      <w:tr w:rsidR="00EA4812" w:rsidTr="003268E4">
        <w:trPr>
          <w:trHeight w:val="521"/>
        </w:trPr>
        <w:tc>
          <w:tcPr>
            <w:tcW w:w="11160" w:type="dxa"/>
            <w:gridSpan w:val="11"/>
            <w:vAlign w:val="center"/>
          </w:tcPr>
          <w:p w:rsidR="00EA4812" w:rsidRPr="00115E7B" w:rsidRDefault="00EA4812" w:rsidP="003268E4">
            <w:pPr>
              <w:jc w:val="center"/>
              <w:rPr>
                <w:rFonts w:eastAsiaTheme="minorEastAsia"/>
                <w:b/>
              </w:rPr>
            </w:pPr>
            <w:r w:rsidRPr="00115E7B">
              <w:rPr>
                <w:rFonts w:eastAsiaTheme="minorEastAsia"/>
                <w:b/>
              </w:rPr>
              <w:t>Conversions</w:t>
            </w:r>
          </w:p>
        </w:tc>
      </w:tr>
      <w:tr w:rsidR="003268E4" w:rsidTr="003C64E1">
        <w:trPr>
          <w:trHeight w:val="521"/>
        </w:trPr>
        <w:tc>
          <w:tcPr>
            <w:tcW w:w="3420" w:type="dxa"/>
            <w:gridSpan w:val="3"/>
            <w:vAlign w:val="center"/>
          </w:tcPr>
          <w:p w:rsidR="003268E4" w:rsidRPr="00115E7B" w:rsidRDefault="00BB233D" w:rsidP="003268E4">
            <w:pPr>
              <w:jc w:val="center"/>
              <w:rPr>
                <w:rFonts w:eastAsiaTheme="minorEastAsia"/>
                <w:b/>
              </w:rPr>
            </w:pPr>
            <w:r w:rsidRPr="00115E7B">
              <w:rPr>
                <w:rFonts w:eastAsiaTheme="minorEastAsia"/>
                <w:b/>
              </w:rPr>
              <w:t>Boiler Pressure [</w:t>
            </w:r>
            <w:proofErr w:type="spellStart"/>
            <w:r w:rsidR="003268E4" w:rsidRPr="00115E7B">
              <w:rPr>
                <w:rFonts w:eastAsiaTheme="minorEastAsia"/>
                <w:b/>
              </w:rPr>
              <w:t>kPa</w:t>
            </w:r>
            <w:proofErr w:type="spellEnd"/>
            <w:r w:rsidRPr="00115E7B">
              <w:rPr>
                <w:rFonts w:eastAsiaTheme="minorEastAsia"/>
                <w:b/>
              </w:rPr>
              <w:t>]</w:t>
            </w:r>
          </w:p>
        </w:tc>
        <w:tc>
          <w:tcPr>
            <w:tcW w:w="3960" w:type="dxa"/>
            <w:gridSpan w:val="4"/>
            <w:vAlign w:val="center"/>
          </w:tcPr>
          <w:p w:rsidR="003268E4" w:rsidRPr="00115E7B" w:rsidRDefault="00BB233D" w:rsidP="003268E4">
            <w:pPr>
              <w:jc w:val="center"/>
              <w:rPr>
                <w:rFonts w:eastAsiaTheme="minorEastAsia"/>
                <w:b/>
              </w:rPr>
            </w:pPr>
            <w:r w:rsidRPr="00115E7B">
              <w:rPr>
                <w:rFonts w:eastAsiaTheme="minorEastAsia"/>
                <w:b/>
              </w:rPr>
              <w:t>Turbine Inlet Pressure [</w:t>
            </w:r>
            <w:proofErr w:type="spellStart"/>
            <w:r w:rsidR="003268E4" w:rsidRPr="00115E7B">
              <w:rPr>
                <w:rFonts w:eastAsiaTheme="minorEastAsia"/>
                <w:b/>
              </w:rPr>
              <w:t>kPa</w:t>
            </w:r>
            <w:proofErr w:type="spellEnd"/>
            <w:r w:rsidRPr="00115E7B">
              <w:rPr>
                <w:rFonts w:eastAsiaTheme="minorEastAsia"/>
                <w:b/>
              </w:rPr>
              <w:t>]</w:t>
            </w:r>
          </w:p>
        </w:tc>
        <w:tc>
          <w:tcPr>
            <w:tcW w:w="3780" w:type="dxa"/>
            <w:gridSpan w:val="4"/>
            <w:vAlign w:val="center"/>
          </w:tcPr>
          <w:p w:rsidR="003268E4" w:rsidRPr="00115E7B" w:rsidRDefault="00BB233D" w:rsidP="003268E4">
            <w:pPr>
              <w:jc w:val="center"/>
              <w:rPr>
                <w:rFonts w:eastAsiaTheme="minorEastAsia"/>
                <w:b/>
              </w:rPr>
            </w:pPr>
            <w:r w:rsidRPr="00115E7B">
              <w:rPr>
                <w:rFonts w:eastAsiaTheme="minorEastAsia"/>
                <w:b/>
              </w:rPr>
              <w:t>Turbine Exit Pressure [</w:t>
            </w:r>
            <w:proofErr w:type="spellStart"/>
            <w:r w:rsidR="003268E4" w:rsidRPr="00115E7B">
              <w:rPr>
                <w:rFonts w:eastAsiaTheme="minorEastAsia"/>
                <w:b/>
              </w:rPr>
              <w:t>kPa</w:t>
            </w:r>
            <w:proofErr w:type="spellEnd"/>
            <w:r w:rsidRPr="00115E7B">
              <w:rPr>
                <w:rFonts w:eastAsiaTheme="minorEastAsia"/>
                <w:b/>
              </w:rPr>
              <w:t>]</w:t>
            </w:r>
          </w:p>
        </w:tc>
      </w:tr>
      <w:tr w:rsidR="003268E4" w:rsidTr="003C64E1">
        <w:trPr>
          <w:trHeight w:val="521"/>
        </w:trPr>
        <w:tc>
          <w:tcPr>
            <w:tcW w:w="3420" w:type="dxa"/>
            <w:gridSpan w:val="3"/>
            <w:vAlign w:val="center"/>
          </w:tcPr>
          <w:p w:rsidR="003268E4" w:rsidRDefault="003268E4" w:rsidP="003268E4">
            <w:pPr>
              <w:jc w:val="center"/>
              <w:rPr>
                <w:rFonts w:eastAsiaTheme="minorEastAsia"/>
              </w:rPr>
            </w:pPr>
            <w:r w:rsidRPr="00E9711C">
              <w:rPr>
                <w:rFonts w:eastAsiaTheme="minorEastAsia"/>
              </w:rPr>
              <w:t>559</w:t>
            </w:r>
            <w:r>
              <w:rPr>
                <w:rFonts w:eastAsiaTheme="minorEastAsia"/>
              </w:rPr>
              <w:t>.</w:t>
            </w:r>
            <w:r w:rsidRPr="00E9711C">
              <w:rPr>
                <w:rFonts w:eastAsiaTheme="minorEastAsia"/>
              </w:rPr>
              <w:t>57</w:t>
            </w:r>
            <w:r>
              <w:rPr>
                <w:rFonts w:eastAsiaTheme="minorEastAsia"/>
              </w:rPr>
              <w:t>2</w:t>
            </w:r>
          </w:p>
        </w:tc>
        <w:tc>
          <w:tcPr>
            <w:tcW w:w="3960" w:type="dxa"/>
            <w:gridSpan w:val="4"/>
            <w:vAlign w:val="center"/>
          </w:tcPr>
          <w:p w:rsidR="003268E4" w:rsidRDefault="003268E4" w:rsidP="003268E4">
            <w:pPr>
              <w:jc w:val="center"/>
              <w:rPr>
                <w:rFonts w:eastAsiaTheme="minorEastAsia"/>
              </w:rPr>
            </w:pPr>
            <w:r w:rsidRPr="00E9711C">
              <w:rPr>
                <w:rFonts w:eastAsiaTheme="minorEastAsia"/>
              </w:rPr>
              <w:t>91</w:t>
            </w:r>
            <w:r>
              <w:rPr>
                <w:rFonts w:eastAsiaTheme="minorEastAsia"/>
              </w:rPr>
              <w:t>.</w:t>
            </w:r>
            <w:r w:rsidRPr="00E9711C">
              <w:rPr>
                <w:rFonts w:eastAsiaTheme="minorEastAsia"/>
              </w:rPr>
              <w:t>252</w:t>
            </w:r>
          </w:p>
        </w:tc>
        <w:tc>
          <w:tcPr>
            <w:tcW w:w="3780" w:type="dxa"/>
            <w:gridSpan w:val="4"/>
            <w:vAlign w:val="center"/>
          </w:tcPr>
          <w:p w:rsidR="003268E4" w:rsidRDefault="003268E4" w:rsidP="003268E4">
            <w:pPr>
              <w:jc w:val="center"/>
              <w:rPr>
                <w:rFonts w:eastAsiaTheme="minorEastAsia"/>
              </w:rPr>
            </w:pPr>
            <w:r w:rsidRPr="00E9711C">
              <w:rPr>
                <w:rFonts w:eastAsiaTheme="minorEastAsia"/>
              </w:rPr>
              <w:t>30</w:t>
            </w:r>
            <w:r>
              <w:rPr>
                <w:rFonts w:eastAsiaTheme="minorEastAsia"/>
              </w:rPr>
              <w:t>.</w:t>
            </w:r>
            <w:r w:rsidRPr="00E9711C">
              <w:rPr>
                <w:rFonts w:eastAsiaTheme="minorEastAsia"/>
              </w:rPr>
              <w:t>1990</w:t>
            </w:r>
          </w:p>
        </w:tc>
      </w:tr>
    </w:tbl>
    <w:p w:rsidR="008249FA" w:rsidRDefault="008249FA" w:rsidP="00554868">
      <w:pPr>
        <w:rPr>
          <w:rFonts w:eastAsiaTheme="minorEastAsia"/>
        </w:rPr>
      </w:pPr>
    </w:p>
    <w:p w:rsidR="003201FA" w:rsidRDefault="00EA4812" w:rsidP="00554868">
      <w:pPr>
        <w:rPr>
          <w:rFonts w:eastAsiaTheme="minorEastAsia"/>
        </w:rPr>
      </w:pPr>
      <w:r>
        <w:rPr>
          <w:rFonts w:eastAsiaTheme="minorEastAsia"/>
        </w:rPr>
        <w:t>Since most of the data has been taken around the turbine, it would be the most logical place to begin calculations.</w:t>
      </w:r>
      <w:r w:rsidR="007D0690">
        <w:rPr>
          <w:rFonts w:eastAsiaTheme="minorEastAsia"/>
        </w:rPr>
        <w:t xml:space="preserve">  Some d</w:t>
      </w:r>
      <w:r w:rsidR="00E9711C">
        <w:rPr>
          <w:rFonts w:eastAsiaTheme="minorEastAsia"/>
        </w:rPr>
        <w:t xml:space="preserve">ata in this section will be </w:t>
      </w:r>
      <w:r w:rsidR="00051989">
        <w:rPr>
          <w:rFonts w:eastAsiaTheme="minorEastAsia"/>
        </w:rPr>
        <w:t xml:space="preserve">plugged into thermofluids.net </w:t>
      </w:r>
      <w:r w:rsidR="00FE68CC">
        <w:rPr>
          <w:rFonts w:eastAsiaTheme="minorEastAsia"/>
        </w:rPr>
        <w:t>in</w:t>
      </w:r>
      <w:r w:rsidR="00E9711C">
        <w:rPr>
          <w:rFonts w:eastAsiaTheme="minorEastAsia"/>
        </w:rPr>
        <w:t xml:space="preserve"> order to obtain the states for the </w:t>
      </w:r>
      <w:r w:rsidR="00BD7E05">
        <w:rPr>
          <w:rFonts w:eastAsiaTheme="minorEastAsia"/>
        </w:rPr>
        <w:t>system</w:t>
      </w:r>
      <w:r w:rsidR="001D709A">
        <w:rPr>
          <w:rFonts w:eastAsiaTheme="minorEastAsia"/>
        </w:rPr>
        <w:t xml:space="preserve"> due to its </w:t>
      </w:r>
      <w:r w:rsidR="00741E64">
        <w:rPr>
          <w:rFonts w:eastAsiaTheme="minorEastAsia"/>
        </w:rPr>
        <w:t>accurate level</w:t>
      </w:r>
      <w:r w:rsidR="001D709A">
        <w:rPr>
          <w:rFonts w:eastAsiaTheme="minorEastAsia"/>
        </w:rPr>
        <w:t xml:space="preserve"> of </w:t>
      </w:r>
      <w:r w:rsidR="002952CB">
        <w:rPr>
          <w:rFonts w:eastAsiaTheme="minorEastAsia"/>
        </w:rPr>
        <w:t>interpolation</w:t>
      </w:r>
      <w:r w:rsidR="00C55C09">
        <w:rPr>
          <w:rFonts w:eastAsiaTheme="minorEastAsia"/>
        </w:rPr>
        <w:t xml:space="preserve"> which is more accurate than reading t</w:t>
      </w:r>
      <w:r w:rsidR="00FE68CC">
        <w:rPr>
          <w:rFonts w:eastAsiaTheme="minorEastAsia"/>
        </w:rPr>
        <w:t>he enthalpy and entropy from a Tab.1</w:t>
      </w:r>
      <w:r w:rsidR="00051989">
        <w:rPr>
          <w:rFonts w:eastAsiaTheme="minorEastAsia"/>
        </w:rPr>
        <w:t xml:space="preserve"> [1].</w:t>
      </w:r>
    </w:p>
    <w:p w:rsidR="003D5EDE" w:rsidRDefault="009E2E84" w:rsidP="00554868">
      <w:pPr>
        <w:rPr>
          <w:rFonts w:eastAsiaTheme="minorEastAsia"/>
          <w:b/>
          <w:u w:val="single"/>
        </w:rPr>
      </w:pPr>
      <w:r>
        <w:rPr>
          <w:rFonts w:eastAsiaTheme="minorEastAsia"/>
          <w:b/>
          <w:u w:val="single"/>
        </w:rPr>
        <w:lastRenderedPageBreak/>
        <w:t>Turbine Inlet (State 2</w:t>
      </w:r>
      <w:r w:rsidR="003201FA" w:rsidRPr="003201FA">
        <w:rPr>
          <w:rFonts w:eastAsiaTheme="minorEastAsia"/>
          <w:b/>
          <w:u w:val="single"/>
        </w:rPr>
        <w:t>)</w:t>
      </w:r>
    </w:p>
    <w:p w:rsidR="003201FA" w:rsidRDefault="00885AC8" w:rsidP="00554868">
      <w:pPr>
        <w:rPr>
          <w:rFonts w:eastAsiaTheme="minorEastAsia"/>
        </w:rPr>
      </w:pPr>
      <w:r>
        <w:rPr>
          <w:rFonts w:eastAsiaTheme="minorEastAsia"/>
        </w:rPr>
        <w:t xml:space="preserve">Given the </w:t>
      </w:r>
      <w:r w:rsidR="0008700B">
        <w:rPr>
          <w:rFonts w:eastAsiaTheme="minorEastAsia"/>
        </w:rPr>
        <w:t xml:space="preserve">temperature and pressure </w:t>
      </w:r>
      <w:r>
        <w:rPr>
          <w:rFonts w:eastAsiaTheme="minorEastAsia"/>
        </w:rPr>
        <w:t>at the turbine inlet, it is possible to calculate the enthalpy and entrop</w:t>
      </w:r>
      <w:r w:rsidR="009E2E84">
        <w:rPr>
          <w:rFonts w:eastAsiaTheme="minorEastAsia"/>
        </w:rPr>
        <w:t>y at the turbine inlet (state 2</w:t>
      </w:r>
      <w:r>
        <w:rPr>
          <w:rFonts w:eastAsiaTheme="minorEastAsia"/>
        </w:rPr>
        <w:t>).</w:t>
      </w:r>
      <w:r w:rsidR="002C6857">
        <w:rPr>
          <w:rFonts w:eastAsiaTheme="minorEastAsia"/>
        </w:rPr>
        <w:t xml:space="preserve">  Values can be seen in </w:t>
      </w:r>
      <w:r w:rsidR="0008700B">
        <w:rPr>
          <w:rFonts w:eastAsiaTheme="minorEastAsia"/>
          <w:highlight w:val="yellow"/>
        </w:rPr>
        <w:t>Fig. 2</w:t>
      </w:r>
      <w:r w:rsidR="002C6857" w:rsidRPr="002C6857">
        <w:rPr>
          <w:rFonts w:eastAsiaTheme="minorEastAsia"/>
          <w:highlight w:val="yellow"/>
        </w:rPr>
        <w:t>.</w:t>
      </w:r>
      <w:r>
        <w:rPr>
          <w:rFonts w:eastAsiaTheme="minorEastAsia"/>
        </w:rPr>
        <w:t xml:space="preserve">  </w:t>
      </w:r>
    </w:p>
    <w:p w:rsidR="00945F46" w:rsidRDefault="005A325C" w:rsidP="00945F46">
      <w:pPr>
        <w:jc w:val="center"/>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=91.252 </m:t>
          </m:r>
          <m:d>
            <m:dPr>
              <m:begChr m:val="["/>
              <m:endChr m:val="]"/>
              <m:ctrlPr>
                <w:rPr>
                  <w:rFonts w:ascii="Cambria Math" w:eastAsiaTheme="minorEastAsia" w:hAnsi="Cambria Math"/>
                  <w:i/>
                </w:rPr>
              </m:ctrlPr>
            </m:dPr>
            <m:e>
              <m:r>
                <w:rPr>
                  <w:rFonts w:ascii="Cambria Math" w:eastAsiaTheme="minorEastAsia" w:hAnsi="Cambria Math"/>
                </w:rPr>
                <m:t>kPa</m:t>
              </m:r>
            </m:e>
          </m:d>
        </m:oMath>
      </m:oMathPara>
    </w:p>
    <w:p w:rsidR="00945F46" w:rsidRPr="00945F46" w:rsidRDefault="00945F46" w:rsidP="00945F46">
      <w:pPr>
        <w:jc w:val="center"/>
        <w:rPr>
          <w:rFonts w:eastAsiaTheme="minorEastAsia"/>
        </w:rPr>
      </w:pPr>
      <w:r>
        <w:rPr>
          <w:rFonts w:eastAsiaTheme="minorEastAsia"/>
          <w:noProof/>
        </w:rPr>
        <w:drawing>
          <wp:anchor distT="0" distB="0" distL="114300" distR="114300" simplePos="0" relativeHeight="251658240" behindDoc="1" locked="0" layoutInCell="1" allowOverlap="1">
            <wp:simplePos x="0" y="0"/>
            <wp:positionH relativeFrom="column">
              <wp:posOffset>-666115</wp:posOffset>
            </wp:positionH>
            <wp:positionV relativeFrom="paragraph">
              <wp:posOffset>400050</wp:posOffset>
            </wp:positionV>
            <wp:extent cx="7445375" cy="2026920"/>
            <wp:effectExtent l="19050" t="0" r="3175" b="0"/>
            <wp:wrapSquare wrapText="bothSides"/>
            <wp:docPr id="1" name="Picture 1" descr="C:\Users\Kenny\Desktop\stat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Desktop\state 3.JPG"/>
                    <pic:cNvPicPr>
                      <a:picLocks noChangeAspect="1" noChangeArrowheads="1"/>
                    </pic:cNvPicPr>
                  </pic:nvPicPr>
                  <pic:blipFill>
                    <a:blip r:embed="rId7"/>
                    <a:srcRect/>
                    <a:stretch>
                      <a:fillRect/>
                    </a:stretch>
                  </pic:blipFill>
                  <pic:spPr bwMode="auto">
                    <a:xfrm>
                      <a:off x="0" y="0"/>
                      <a:ext cx="7445375" cy="2026920"/>
                    </a:xfrm>
                    <a:prstGeom prst="rect">
                      <a:avLst/>
                    </a:prstGeom>
                    <a:noFill/>
                    <a:ln w="9525">
                      <a:noFill/>
                      <a:miter lim="800000"/>
                      <a:headEnd/>
                      <a:tailEnd/>
                    </a:ln>
                  </pic:spPr>
                </pic:pic>
              </a:graphicData>
            </a:graphic>
          </wp:anchor>
        </w:drawing>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 xml:space="preserve">=122.078 </m:t>
        </m:r>
        <m:d>
          <m:dPr>
            <m:begChr m:val="["/>
            <m:endChr m:val="]"/>
            <m:ctrlPr>
              <w:rPr>
                <w:rFonts w:ascii="Cambria Math" w:eastAsiaTheme="minorEastAsia" w:hAnsi="Cambria Math"/>
                <w:i/>
              </w:rPr>
            </m:ctrlPr>
          </m:dPr>
          <m:e>
            <m:r>
              <w:rPr>
                <w:rFonts w:ascii="Cambria Math" w:eastAsiaTheme="minorEastAsia" w:hAnsi="Cambria Math"/>
              </w:rPr>
              <m:t>°C</m:t>
            </m:r>
          </m:e>
        </m:d>
      </m:oMath>
    </w:p>
    <w:p w:rsidR="00945F46" w:rsidRDefault="005A325C" w:rsidP="00945F46">
      <w:pPr>
        <w:jc w:val="center"/>
        <w:rPr>
          <w:rFonts w:eastAsiaTheme="minorEastAsia"/>
        </w:rPr>
      </w:pPr>
      <w:r w:rsidRPr="005A325C">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166.7pt;width:467.45pt;height:21pt;z-index:251660288" stroked="f">
            <v:textbox style="mso-fit-shape-to-text:t" inset="0,0,0,0">
              <w:txbxContent>
                <w:p w:rsidR="00D163D3" w:rsidRDefault="00D163D3" w:rsidP="0008700B">
                  <w:pPr>
                    <w:pStyle w:val="Caption"/>
                    <w:jc w:val="center"/>
                    <w:rPr>
                      <w:noProof/>
                    </w:rPr>
                  </w:pPr>
                  <w:r>
                    <w:t xml:space="preserve">Figure </w:t>
                  </w:r>
                  <w:fldSimple w:instr=" SEQ Figure \* ARABIC ">
                    <w:r w:rsidR="00B148AF">
                      <w:rPr>
                        <w:noProof/>
                      </w:rPr>
                      <w:t>2</w:t>
                    </w:r>
                  </w:fldSimple>
                  <w:r>
                    <w:t>: State 3 Analysis using thermofluids.net daemon for state 3 analysis to obtain enthalpy and entropy values.</w:t>
                  </w:r>
                </w:p>
              </w:txbxContent>
            </v:textbox>
            <w10:wrap type="square"/>
          </v:shape>
        </w:pic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=2721.2937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w:p>
    <w:p w:rsidR="00945F46" w:rsidRDefault="005A325C" w:rsidP="00945F46">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 xml:space="preserve">=7.51606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e>
          </m:d>
        </m:oMath>
      </m:oMathPara>
    </w:p>
    <w:p w:rsidR="007D759D" w:rsidRDefault="007D759D" w:rsidP="007D759D">
      <w:pPr>
        <w:rPr>
          <w:rFonts w:eastAsiaTheme="minorEastAsia"/>
        </w:rPr>
      </w:pPr>
      <w:r>
        <w:rPr>
          <w:rFonts w:eastAsiaTheme="minorEastAsia"/>
          <w:b/>
          <w:u w:val="single"/>
        </w:rPr>
        <w:t>Isentropic Ex</w:t>
      </w:r>
      <w:r w:rsidR="009E2E84">
        <w:rPr>
          <w:rFonts w:eastAsiaTheme="minorEastAsia"/>
          <w:b/>
          <w:u w:val="single"/>
        </w:rPr>
        <w:t>pansion at Turbine Exit (state 3</w:t>
      </w:r>
      <w:r>
        <w:rPr>
          <w:rFonts w:eastAsiaTheme="minorEastAsia"/>
          <w:b/>
          <w:u w:val="single"/>
        </w:rPr>
        <w:t>s)</w:t>
      </w:r>
    </w:p>
    <w:p w:rsidR="007D759D" w:rsidRDefault="007D759D" w:rsidP="007D759D">
      <w:pPr>
        <w:rPr>
          <w:rFonts w:eastAsiaTheme="minorEastAsia"/>
        </w:rPr>
      </w:pPr>
      <w:r>
        <w:rPr>
          <w:rFonts w:eastAsiaTheme="minorEastAsia"/>
        </w:rPr>
        <w:t xml:space="preserve">After recording the data for the pressure at the turbine exit, we can calculate the quality of the mixture passing through the turbine by using the equation for isentropic expansion.  We also know that the entropy at state 4s is equal to the entropy at state 3.  </w:t>
      </w:r>
    </w:p>
    <w:p w:rsidR="007D759D" w:rsidRPr="007D759D" w:rsidRDefault="005A325C" w:rsidP="007D759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 xml:space="preserve">=30.1990 </m:t>
          </m:r>
          <m:d>
            <m:dPr>
              <m:begChr m:val="["/>
              <m:endChr m:val="]"/>
              <m:ctrlPr>
                <w:rPr>
                  <w:rFonts w:ascii="Cambria Math" w:eastAsiaTheme="minorEastAsia" w:hAnsi="Cambria Math"/>
                  <w:i/>
                </w:rPr>
              </m:ctrlPr>
            </m:dPr>
            <m:e>
              <m:r>
                <w:rPr>
                  <w:rFonts w:ascii="Cambria Math" w:eastAsiaTheme="minorEastAsia" w:hAnsi="Cambria Math"/>
                </w:rPr>
                <m:t>kPa</m:t>
              </m:r>
            </m:e>
          </m:d>
        </m:oMath>
      </m:oMathPara>
    </w:p>
    <w:p w:rsidR="007D759D" w:rsidRDefault="005A325C" w:rsidP="007D759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 xml:space="preserve">=7.51606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e>
          </m:d>
          <m:r>
            <w:rPr>
              <w:rFonts w:ascii="Cambria Math" w:eastAsiaTheme="minorEastAsia" w:hAnsi="Cambria Math"/>
            </w:rPr>
            <m:t xml:space="preserve"> </m:t>
          </m:r>
        </m:oMath>
      </m:oMathPara>
    </w:p>
    <w:p w:rsidR="008A5088" w:rsidRDefault="008A5088" w:rsidP="007D759D">
      <w:pPr>
        <w:rPr>
          <w:rFonts w:eastAsiaTheme="minorEastAsia"/>
        </w:rPr>
      </w:pPr>
      <w:r>
        <w:rPr>
          <w:rFonts w:eastAsiaTheme="minorEastAsia"/>
        </w:rPr>
        <w:t xml:space="preserve">The quality of the mixture can be calculated </w:t>
      </w:r>
      <w:r w:rsidR="009E2E84">
        <w:rPr>
          <w:rFonts w:eastAsiaTheme="minorEastAsia"/>
        </w:rPr>
        <w:t>as</w:t>
      </w:r>
      <w:r w:rsidR="0001178A">
        <w:rPr>
          <w:rFonts w:eastAsiaTheme="minorEastAsia"/>
        </w:rPr>
        <w:t>,</w:t>
      </w:r>
    </w:p>
    <w:p w:rsidR="0001178A" w:rsidRDefault="005A325C" w:rsidP="007D759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1-x</m:t>
              </m:r>
            </m:e>
          </m:d>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oMath>
      </m:oMathPara>
    </w:p>
    <w:p w:rsidR="00F2587C" w:rsidRDefault="0001178A" w:rsidP="007D759D">
      <w:pPr>
        <w:rPr>
          <w:rFonts w:eastAsiaTheme="minorEastAsia"/>
        </w:rPr>
      </w:pPr>
      <w:r>
        <w:rPr>
          <w:rFonts w:eastAsiaTheme="minorEastAsia"/>
        </w:rPr>
        <w:t>Where the</w:t>
      </w:r>
      <w:r w:rsidR="00BC7A93">
        <w:rPr>
          <w:rFonts w:eastAsiaTheme="minorEastAsia"/>
        </w:rPr>
        <w:t xml:space="preserve"> quantities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oMath>
      <w:r w:rsidR="00BC7A93">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oMath>
      <w:r w:rsidR="00BC7A93">
        <w:rPr>
          <w:rFonts w:eastAsiaTheme="minorEastAsia"/>
        </w:rPr>
        <w:t xml:space="preserve"> </w:t>
      </w:r>
      <w:r>
        <w:rPr>
          <w:rFonts w:eastAsiaTheme="minorEastAsia"/>
        </w:rPr>
        <w:t xml:space="preserve"> </w:t>
      </w:r>
      <w:r w:rsidR="00BC7A93">
        <w:rPr>
          <w:rFonts w:eastAsiaTheme="minorEastAsia"/>
        </w:rPr>
        <w:t>are</w:t>
      </w:r>
      <w:r>
        <w:rPr>
          <w:rFonts w:eastAsiaTheme="minorEastAsia"/>
        </w:rPr>
        <w:t xml:space="preserve"> the entropy at saturated liquid and is the entropy at saturated vapor</w:t>
      </w:r>
      <w:r w:rsidR="00BC7A93">
        <w:rPr>
          <w:rFonts w:eastAsiaTheme="minorEastAsia"/>
        </w:rPr>
        <w:t xml:space="preserve"> respectively</w:t>
      </w:r>
      <w:r>
        <w:rPr>
          <w:rFonts w:eastAsiaTheme="minorEastAsia"/>
        </w:rPr>
        <w:t xml:space="preserve">.  </w:t>
      </w:r>
      <w:r w:rsidR="00BC7A93">
        <w:rPr>
          <w:rFonts w:eastAsiaTheme="minorEastAsia"/>
        </w:rPr>
        <w:t xml:space="preserve">To calculate </w:t>
      </w:r>
      <w:r w:rsidR="002952CB">
        <w:rPr>
          <w:rFonts w:eastAsiaTheme="minorEastAsia"/>
        </w:rPr>
        <w:t xml:space="preserve">the quality we use the saturated water tables for pressure and interpolate </w:t>
      </w:r>
      <w:r w:rsidR="00F44312">
        <w:rPr>
          <w:rFonts w:eastAsiaTheme="minorEastAsia"/>
        </w:rPr>
        <w:t xml:space="preserve">between the two quantities on each side of the value we want to interpolate.  Note that all interpolation </w:t>
      </w:r>
      <w:r w:rsidR="00F44312">
        <w:rPr>
          <w:rFonts w:eastAsiaTheme="minorEastAsia"/>
        </w:rPr>
        <w:lastRenderedPageBreak/>
        <w:t>values are linear</w:t>
      </w:r>
      <w:r w:rsidR="00F2781C">
        <w:rPr>
          <w:rFonts w:eastAsiaTheme="minorEastAsia"/>
        </w:rPr>
        <w:t xml:space="preserve"> so the precision to the actual value is not perfect</w:t>
      </w:r>
      <w:r w:rsidR="00F44312">
        <w:rPr>
          <w:rFonts w:eastAsiaTheme="minorEastAsia"/>
        </w:rPr>
        <w:t>.  The equation and chart for interpolation was obtained from AJ Design Software [2].</w:t>
      </w:r>
    </w:p>
    <w:tbl>
      <w:tblPr>
        <w:tblStyle w:val="TableGrid"/>
        <w:tblpPr w:leftFromText="180" w:rightFromText="180" w:vertAnchor="text" w:horzAnchor="margin" w:tblpY="9"/>
        <w:tblW w:w="0" w:type="auto"/>
        <w:tblLook w:val="04A0"/>
      </w:tblPr>
      <w:tblGrid>
        <w:gridCol w:w="1278"/>
        <w:gridCol w:w="990"/>
      </w:tblGrid>
      <w:tr w:rsidR="00F44312" w:rsidTr="00F44312">
        <w:trPr>
          <w:trHeight w:val="476"/>
        </w:trPr>
        <w:tc>
          <w:tcPr>
            <w:tcW w:w="1278"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oMath>
            </m:oMathPara>
          </w:p>
        </w:tc>
        <w:tc>
          <w:tcPr>
            <w:tcW w:w="990"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m:oMathPara>
          </w:p>
        </w:tc>
      </w:tr>
      <w:tr w:rsidR="00F44312" w:rsidTr="00F44312">
        <w:trPr>
          <w:trHeight w:val="395"/>
        </w:trPr>
        <w:tc>
          <w:tcPr>
            <w:tcW w:w="1278"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m:oMathPara>
          </w:p>
        </w:tc>
        <w:tc>
          <w:tcPr>
            <w:tcW w:w="990"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oMath>
            </m:oMathPara>
          </w:p>
        </w:tc>
      </w:tr>
      <w:tr w:rsidR="00F44312" w:rsidTr="00F44312">
        <w:trPr>
          <w:trHeight w:val="395"/>
        </w:trPr>
        <w:tc>
          <w:tcPr>
            <w:tcW w:w="1278"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oMath>
            </m:oMathPara>
          </w:p>
        </w:tc>
        <w:tc>
          <w:tcPr>
            <w:tcW w:w="990" w:type="dxa"/>
          </w:tcPr>
          <w:p w:rsidR="00F44312" w:rsidRDefault="005A325C" w:rsidP="00F44312">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oMath>
            </m:oMathPara>
          </w:p>
        </w:tc>
      </w:tr>
    </w:tbl>
    <w:p w:rsidR="00F2587C" w:rsidRDefault="00F2587C" w:rsidP="00304F6E">
      <w:pPr>
        <w:jc w:val="center"/>
        <w:rPr>
          <w:rFonts w:eastAsiaTheme="minorEastAsia"/>
        </w:rPr>
      </w:pPr>
    </w:p>
    <w:p w:rsidR="00304F6E" w:rsidRDefault="005A325C" w:rsidP="00304F6E">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m:oMathPara>
    </w:p>
    <w:p w:rsidR="0001178A" w:rsidRDefault="0001178A" w:rsidP="00304F6E">
      <w:pPr>
        <w:jc w:val="center"/>
        <w:rPr>
          <w:rFonts w:eastAsiaTheme="minorEastAsia"/>
        </w:rPr>
      </w:pPr>
    </w:p>
    <w:p w:rsidR="00F2587C" w:rsidRDefault="004D6877" w:rsidP="00554868">
      <w:pPr>
        <w:rPr>
          <w:rFonts w:eastAsiaTheme="minorEastAsia"/>
        </w:rPr>
      </w:pPr>
      <w:r>
        <w:rPr>
          <w:rFonts w:eastAsiaTheme="minorEastAsia"/>
        </w:rPr>
        <w:t xml:space="preserve">Looking at the saturation tables for water at the appropriate pressure, we are able to interpolate for the values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oMath>
      <w:r>
        <w:rPr>
          <w:rFonts w:eastAsiaTheme="minorEastAsia"/>
        </w:rPr>
        <w:t xml:space="preserve"> </w:t>
      </w:r>
      <w:proofErr w:type="gramStart"/>
      <w:r>
        <w:rPr>
          <w:rFonts w:eastAsiaTheme="minorEastAsia"/>
        </w:rPr>
        <w:t xml:space="preserve">and </w:t>
      </w:r>
      <m:oMath>
        <w:proofErr w:type="gramEnd"/>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oMath>
      <w:r>
        <w:rPr>
          <w:rFonts w:eastAsiaTheme="minorEastAsia"/>
        </w:rPr>
        <w:t xml:space="preserve">.  </w:t>
      </w:r>
      <w:r w:rsidR="00391250">
        <w:rPr>
          <w:rFonts w:eastAsiaTheme="minorEastAsia"/>
        </w:rPr>
        <w:t>The saturat</w:t>
      </w:r>
      <w:r w:rsidR="00F2587C">
        <w:rPr>
          <w:rFonts w:eastAsiaTheme="minorEastAsia"/>
        </w:rPr>
        <w:t>ion tables are provided by therm</w:t>
      </w:r>
      <w:r w:rsidR="00391250">
        <w:rPr>
          <w:rFonts w:eastAsiaTheme="minorEastAsia"/>
        </w:rPr>
        <w:t>ofluids.net</w:t>
      </w:r>
      <w:r w:rsidR="00F2587C">
        <w:rPr>
          <w:rFonts w:eastAsiaTheme="minorEastAsia"/>
        </w:rPr>
        <w:t xml:space="preserve"> and can be seen in Fig.2</w:t>
      </w:r>
      <w:r w:rsidR="00391250">
        <w:rPr>
          <w:rFonts w:eastAsiaTheme="minorEastAsia"/>
        </w:rPr>
        <w:t xml:space="preserve">.  </w:t>
      </w:r>
    </w:p>
    <w:p w:rsidR="00945F46" w:rsidRDefault="003D1AF6" w:rsidP="00554868">
      <w:pPr>
        <w:rPr>
          <w:rFonts w:eastAsiaTheme="minorEastAsia"/>
        </w:rPr>
      </w:pPr>
      <w:r>
        <w:rPr>
          <w:rFonts w:eastAsiaTheme="minorEastAsia"/>
          <w:noProof/>
        </w:rPr>
        <w:drawing>
          <wp:inline distT="0" distB="0" distL="0" distR="0">
            <wp:extent cx="5937885" cy="1072515"/>
            <wp:effectExtent l="19050" t="0" r="5715" b="0"/>
            <wp:docPr id="3" name="Picture 3" descr="C:\Users\Kenny\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ny\Desktop\Capture1.JPG"/>
                    <pic:cNvPicPr>
                      <a:picLocks noChangeAspect="1" noChangeArrowheads="1"/>
                    </pic:cNvPicPr>
                  </pic:nvPicPr>
                  <pic:blipFill>
                    <a:blip r:embed="rId8"/>
                    <a:srcRect/>
                    <a:stretch>
                      <a:fillRect/>
                    </a:stretch>
                  </pic:blipFill>
                  <pic:spPr bwMode="auto">
                    <a:xfrm>
                      <a:off x="0" y="0"/>
                      <a:ext cx="5937885" cy="1072515"/>
                    </a:xfrm>
                    <a:prstGeom prst="rect">
                      <a:avLst/>
                    </a:prstGeom>
                    <a:noFill/>
                    <a:ln w="9525">
                      <a:noFill/>
                      <a:miter lim="800000"/>
                      <a:headEnd/>
                      <a:tailEnd/>
                    </a:ln>
                  </pic:spPr>
                </pic:pic>
              </a:graphicData>
            </a:graphic>
          </wp:inline>
        </w:drawing>
      </w:r>
    </w:p>
    <w:p w:rsidR="00F2587C" w:rsidRDefault="003D1AF6" w:rsidP="00F2587C">
      <w:pPr>
        <w:keepNext/>
      </w:pPr>
      <w:r>
        <w:rPr>
          <w:rFonts w:eastAsiaTheme="minorEastAsia"/>
          <w:noProof/>
        </w:rPr>
        <w:drawing>
          <wp:inline distT="0" distB="0" distL="0" distR="0">
            <wp:extent cx="5937885" cy="361315"/>
            <wp:effectExtent l="19050" t="0" r="5715" b="0"/>
            <wp:docPr id="6" name="Picture 2" descr="C:\Users\Kenny\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ny\Desktop\Capture.JPG"/>
                    <pic:cNvPicPr>
                      <a:picLocks noChangeAspect="1" noChangeArrowheads="1"/>
                    </pic:cNvPicPr>
                  </pic:nvPicPr>
                  <pic:blipFill>
                    <a:blip r:embed="rId9"/>
                    <a:srcRect/>
                    <a:stretch>
                      <a:fillRect/>
                    </a:stretch>
                  </pic:blipFill>
                  <pic:spPr bwMode="auto">
                    <a:xfrm>
                      <a:off x="0" y="0"/>
                      <a:ext cx="5937885" cy="361315"/>
                    </a:xfrm>
                    <a:prstGeom prst="rect">
                      <a:avLst/>
                    </a:prstGeom>
                    <a:noFill/>
                    <a:ln w="9525">
                      <a:noFill/>
                      <a:miter lim="800000"/>
                      <a:headEnd/>
                      <a:tailEnd/>
                    </a:ln>
                  </pic:spPr>
                </pic:pic>
              </a:graphicData>
            </a:graphic>
          </wp:inline>
        </w:drawing>
      </w:r>
    </w:p>
    <w:p w:rsidR="00945F46" w:rsidRDefault="00F2587C" w:rsidP="00BA73E9">
      <w:pPr>
        <w:pStyle w:val="Caption"/>
        <w:jc w:val="center"/>
        <w:rPr>
          <w:rFonts w:eastAsiaTheme="minorEastAsia"/>
        </w:rPr>
      </w:pPr>
      <w:r>
        <w:t xml:space="preserve">Figure </w:t>
      </w:r>
      <w:fldSimple w:instr=" SEQ Figure \* ARABIC ">
        <w:r w:rsidR="00B148AF">
          <w:rPr>
            <w:noProof/>
          </w:rPr>
          <w:t>3</w:t>
        </w:r>
      </w:fldSimple>
      <w:r>
        <w:t>: Saturated Water Pressure Tables provided by thermofluids.net.</w:t>
      </w:r>
    </w:p>
    <w:p w:rsidR="003D5EDE" w:rsidRDefault="00672847" w:rsidP="00554868">
      <w:pPr>
        <w:rPr>
          <w:rFonts w:eastAsiaTheme="minorEastAsia"/>
        </w:rPr>
      </w:pPr>
      <w:r>
        <w:rPr>
          <w:rFonts w:eastAsiaTheme="minorEastAsia"/>
        </w:rPr>
        <w:t>After interpolating the following values were obtained.</w:t>
      </w:r>
    </w:p>
    <w:p w:rsidR="00672847" w:rsidRDefault="005A325C" w:rsidP="003D6980">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=0.</m:t>
        </m:r>
        <m:r>
          <w:rPr>
            <w:rFonts w:ascii="Cambria Math" w:eastAsiaTheme="minorEastAsia" w:hAnsi="Cambria Math"/>
          </w:rPr>
          <m:t>94553</m:t>
        </m:r>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m:t>
                </m:r>
                <m:r>
                  <w:rPr>
                    <w:rFonts w:ascii="Cambria Math" w:eastAsiaTheme="minorEastAsia" w:hAnsi="Cambria Math"/>
                  </w:rPr>
                  <m:t>J</m:t>
                </m:r>
              </m:num>
              <m:den>
                <m:r>
                  <w:rPr>
                    <w:rFonts w:ascii="Cambria Math" w:eastAsiaTheme="minorEastAsia" w:hAnsi="Cambria Math"/>
                  </w:rPr>
                  <m:t>kg*K</m:t>
                </m:r>
              </m:den>
            </m:f>
          </m:e>
        </m:d>
      </m:oMath>
      <w:r w:rsidR="003D698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r>
          <w:rPr>
            <w:rFonts w:ascii="Cambria Math" w:eastAsiaTheme="minorEastAsia" w:hAnsi="Cambria Math"/>
          </w:rPr>
          <m:t>=7.</m:t>
        </m:r>
        <m:r>
          <w:rPr>
            <w:rFonts w:ascii="Cambria Math" w:eastAsiaTheme="minorEastAsia" w:hAnsi="Cambria Math"/>
          </w:rPr>
          <m:t>76664</m:t>
        </m:r>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e>
        </m:d>
      </m:oMath>
    </w:p>
    <w:p w:rsidR="003D5EDE" w:rsidRDefault="00EF17F7" w:rsidP="00554868">
      <w:pPr>
        <w:rPr>
          <w:rFonts w:eastAsiaTheme="minorEastAsia"/>
        </w:rPr>
      </w:pPr>
      <w:r>
        <w:rPr>
          <w:rFonts w:eastAsiaTheme="minorEastAsia"/>
        </w:rPr>
        <w:t>We can now calculate the quality by plugging in the values into the quality formula.</w:t>
      </w:r>
    </w:p>
    <w:p w:rsidR="00EF17F7" w:rsidRDefault="005A325C" w:rsidP="00EF17F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1-x</m:t>
              </m:r>
            </m:e>
          </m:d>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f</m:t>
              </m:r>
            </m:sub>
          </m:sSub>
          <m:r>
            <w:rPr>
              <w:rFonts w:ascii="Cambria Math" w:eastAsiaTheme="minorEastAsia" w:hAnsi="Cambria Math"/>
            </w:rPr>
            <m:t>+ (x)</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g</m:t>
              </m:r>
            </m:sub>
          </m:sSub>
        </m:oMath>
      </m:oMathPara>
    </w:p>
    <w:p w:rsidR="00EF17F7" w:rsidRDefault="00EF17F7" w:rsidP="00EF17F7">
      <w:pPr>
        <w:rPr>
          <w:rFonts w:eastAsiaTheme="minorEastAsia"/>
        </w:rPr>
      </w:pPr>
      <m:oMathPara>
        <m:oMath>
          <m:r>
            <w:rPr>
              <w:rFonts w:ascii="Cambria Math" w:eastAsiaTheme="minorEastAsia" w:hAnsi="Cambria Math"/>
            </w:rPr>
            <m:t>7.</m:t>
          </m:r>
          <m:r>
            <w:rPr>
              <w:rFonts w:ascii="Cambria Math" w:eastAsiaTheme="minorEastAsia" w:hAnsi="Cambria Math"/>
            </w:rPr>
            <m:t>51606</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r>
                <w:rPr>
                  <w:rFonts w:ascii="Cambria Math" w:eastAsiaTheme="minorEastAsia" w:hAnsi="Cambria Math"/>
                </w:rPr>
                <m:t xml:space="preserve"> </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1-x</m:t>
              </m:r>
            </m:e>
          </m:d>
          <m:r>
            <w:rPr>
              <w:rFonts w:ascii="Cambria Math" w:eastAsiaTheme="minorEastAsia" w:hAnsi="Cambria Math"/>
            </w:rPr>
            <m:t>*0.</m:t>
          </m:r>
          <m:r>
            <w:rPr>
              <w:rFonts w:ascii="Cambria Math" w:eastAsiaTheme="minorEastAsia" w:hAnsi="Cambria Math"/>
            </w:rPr>
            <m:t>94553</m:t>
          </m:r>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r>
                <w:rPr>
                  <w:rFonts w:ascii="Cambria Math" w:eastAsiaTheme="minorEastAsia" w:hAnsi="Cambria Math"/>
                </w:rPr>
                <m:t xml:space="preserve"> </m:t>
              </m:r>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r>
            <w:rPr>
              <w:rFonts w:ascii="Cambria Math" w:eastAsiaTheme="minorEastAsia" w:hAnsi="Cambria Math"/>
            </w:rPr>
            <m:t>7.76664</m:t>
          </m:r>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kg*K</m:t>
                  </m:r>
                </m:den>
              </m:f>
              <m:r>
                <w:rPr>
                  <w:rFonts w:ascii="Cambria Math" w:eastAsiaTheme="minorEastAsia" w:hAnsi="Cambria Math"/>
                </w:rPr>
                <m:t xml:space="preserve"> </m:t>
              </m:r>
            </m:e>
          </m:d>
        </m:oMath>
      </m:oMathPara>
    </w:p>
    <w:p w:rsidR="00E144E3" w:rsidRDefault="00E144E3" w:rsidP="00EF17F7">
      <w:pPr>
        <w:rPr>
          <w:rFonts w:eastAsiaTheme="minorEastAsia"/>
        </w:rPr>
      </w:pPr>
      <w:r>
        <w:rPr>
          <w:rFonts w:eastAsiaTheme="minorEastAsia"/>
        </w:rPr>
        <w:t xml:space="preserve">Solving the quality </w:t>
      </w:r>
      <w:r w:rsidR="000618AE">
        <w:rPr>
          <w:rFonts w:eastAsiaTheme="minorEastAsia"/>
        </w:rPr>
        <w:t xml:space="preserve">of the mixture </w:t>
      </w:r>
      <w:r>
        <w:rPr>
          <w:rFonts w:eastAsiaTheme="minorEastAsia"/>
          <w:i/>
        </w:rPr>
        <w:t>x</w:t>
      </w:r>
      <w:r>
        <w:rPr>
          <w:rFonts w:eastAsiaTheme="minorEastAsia"/>
        </w:rPr>
        <w:t>,</w:t>
      </w:r>
    </w:p>
    <w:p w:rsidR="00E144E3" w:rsidRDefault="00937AA0" w:rsidP="00EF17F7">
      <w:pPr>
        <w:rPr>
          <w:rFonts w:eastAsiaTheme="minorEastAsia"/>
        </w:rPr>
      </w:pPr>
      <m:oMathPara>
        <m:oMath>
          <m:r>
            <w:rPr>
              <w:rFonts w:ascii="Cambria Math" w:eastAsiaTheme="minorEastAsia" w:hAnsi="Cambria Math"/>
            </w:rPr>
            <m:t>x=0.9</m:t>
          </m:r>
          <m:r>
            <w:rPr>
              <w:rFonts w:ascii="Cambria Math" w:eastAsiaTheme="minorEastAsia" w:hAnsi="Cambria Math"/>
            </w:rPr>
            <m:t>633</m:t>
          </m:r>
        </m:oMath>
      </m:oMathPara>
    </w:p>
    <w:p w:rsidR="00560F7C" w:rsidRDefault="00560F7C" w:rsidP="00EF17F7">
      <w:pPr>
        <w:rPr>
          <w:rFonts w:eastAsiaTheme="minorEastAsia"/>
        </w:rPr>
      </w:pPr>
      <w:r>
        <w:rPr>
          <w:rFonts w:eastAsiaTheme="minorEastAsia"/>
        </w:rPr>
        <w:t xml:space="preserve">We can now use the quality to calculate the enthalpy at state </w:t>
      </w:r>
      <m:oMath>
        <m:sSub>
          <m:sSubPr>
            <m:ctrlPr>
              <w:rPr>
                <w:rFonts w:ascii="Cambria Math" w:eastAsiaTheme="minorEastAsia" w:hAnsi="Cambria Math"/>
                <w:i/>
              </w:rPr>
            </m:ctrlPr>
          </m:sSubPr>
          <m:e>
            <m:r>
              <w:rPr>
                <w:rFonts w:ascii="Cambria Math" w:eastAsiaTheme="minorEastAsia" w:hAnsi="Cambria Math"/>
              </w:rPr>
              <m:t>3</m:t>
            </m:r>
          </m:e>
          <m:sub>
            <m:r>
              <w:rPr>
                <w:rFonts w:ascii="Cambria Math" w:eastAsiaTheme="minorEastAsia" w:hAnsi="Cambria Math"/>
              </w:rPr>
              <m:t>s</m:t>
            </m:r>
          </m:sub>
        </m:sSub>
      </m:oMath>
      <w:r>
        <w:rPr>
          <w:rFonts w:eastAsiaTheme="minorEastAsia"/>
        </w:rPr>
        <w:t xml:space="preserve"> via the formula,</w:t>
      </w:r>
    </w:p>
    <w:p w:rsidR="00560F7C" w:rsidRPr="00E144E3" w:rsidRDefault="005A325C" w:rsidP="00EF17F7">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1-x</m:t>
              </m:r>
            </m:e>
          </m:d>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r>
            <w:rPr>
              <w:rFonts w:ascii="Cambria Math" w:eastAsiaTheme="minorEastAsia" w:hAnsi="Cambria Math"/>
            </w:rPr>
            <m:t>+ (x)</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g</m:t>
              </m:r>
            </m:sub>
          </m:sSub>
        </m:oMath>
      </m:oMathPara>
    </w:p>
    <w:p w:rsidR="000E6F07" w:rsidRDefault="00EF17F7" w:rsidP="00EF17F7">
      <w:pPr>
        <w:rPr>
          <w:rFonts w:eastAsiaTheme="minorEastAsia"/>
        </w:rPr>
      </w:pPr>
      <w:r>
        <w:rPr>
          <w:rFonts w:eastAsiaTheme="minorEastAsia"/>
        </w:rPr>
        <w:t xml:space="preserve"> </w:t>
      </w:r>
      <w:r w:rsidR="00560F7C">
        <w:rPr>
          <w:rFonts w:eastAsiaTheme="minorEastAsia"/>
        </w:rPr>
        <w:t xml:space="preserve">We again need to interpolate for the values of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sidR="00560F7C">
        <w:rPr>
          <w:rFonts w:eastAsiaTheme="minorEastAsia"/>
        </w:rPr>
        <w:t xml:space="preserve"> </w:t>
      </w:r>
      <w:proofErr w:type="gramStart"/>
      <w:r w:rsidR="00560F7C">
        <w:rPr>
          <w:rFonts w:eastAsiaTheme="minorEastAsia"/>
        </w:rPr>
        <w:t xml:space="preserve">and </w:t>
      </w:r>
      <m:oMath>
        <w:proofErr w:type="gramEnd"/>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g</m:t>
            </m:r>
          </m:sub>
        </m:sSub>
      </m:oMath>
      <w:r w:rsidR="002C3122">
        <w:rPr>
          <w:rFonts w:eastAsiaTheme="minorEastAsia"/>
        </w:rPr>
        <w:t xml:space="preserve">, so looking at </w:t>
      </w:r>
      <w:r w:rsidR="002C3122" w:rsidRPr="002C3122">
        <w:rPr>
          <w:rFonts w:eastAsiaTheme="minorEastAsia"/>
          <w:highlight w:val="yellow"/>
        </w:rPr>
        <w:t>Fig.2</w:t>
      </w:r>
      <w:r w:rsidR="009E44EF">
        <w:rPr>
          <w:rFonts w:eastAsiaTheme="minorEastAsia"/>
        </w:rPr>
        <w:t xml:space="preserve"> and interpolating we obtain the values for the enthalpy at saturated liquid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oMath>
      <w:r w:rsidR="009E44EF">
        <w:rPr>
          <w:rFonts w:eastAsiaTheme="minorEastAsia"/>
        </w:rPr>
        <w:t xml:space="preserve"> and the enthalpy at saturated vapor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g</m:t>
            </m:r>
          </m:sub>
        </m:sSub>
      </m:oMath>
      <w:r w:rsidR="009E44EF">
        <w:rPr>
          <w:rFonts w:eastAsiaTheme="minorEastAsia"/>
        </w:rPr>
        <w:t xml:space="preserve">.  </w:t>
      </w:r>
    </w:p>
    <w:p w:rsidR="00EF17F7" w:rsidRDefault="005A325C" w:rsidP="000E6F07">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f</m:t>
            </m:r>
          </m:sub>
        </m:sSub>
        <m:r>
          <w:rPr>
            <w:rFonts w:ascii="Cambria Math" w:eastAsiaTheme="minorEastAsia" w:hAnsi="Cambria Math"/>
          </w:rPr>
          <m:t xml:space="preserve">=289.79416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w:r w:rsidR="000E6F07">
        <w:rPr>
          <w:rFonts w:eastAsiaTheme="minorEastAsia"/>
        </w:rPr>
        <w:tab/>
      </w:r>
      <w:r w:rsidR="000E6F07">
        <w:rPr>
          <w:rFonts w:eastAsiaTheme="minorEastAsia"/>
        </w:rPr>
        <w:tab/>
      </w:r>
      <w:r w:rsidR="000E6F07">
        <w:rPr>
          <w:rFonts w:eastAsiaTheme="minorEastAsia"/>
        </w:rPr>
        <w:tab/>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g</m:t>
            </m:r>
          </m:sub>
        </m:sSub>
        <m:r>
          <w:rPr>
            <w:rFonts w:ascii="Cambria Math" w:eastAsiaTheme="minorEastAsia" w:hAnsi="Cambria Math"/>
          </w:rPr>
          <m:t xml:space="preserve">=2625.52885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w:p>
    <w:p w:rsidR="00BC3C19" w:rsidRDefault="00BC3C19" w:rsidP="00BC3C19">
      <w:pPr>
        <w:rPr>
          <w:rFonts w:eastAsiaTheme="minorEastAsia"/>
        </w:rPr>
      </w:pPr>
      <w:r>
        <w:rPr>
          <w:rFonts w:eastAsiaTheme="minorEastAsia"/>
        </w:rPr>
        <w:lastRenderedPageBreak/>
        <w:t>Plugging in the</w:t>
      </w:r>
      <w:r w:rsidR="00EC7395">
        <w:rPr>
          <w:rFonts w:eastAsiaTheme="minorEastAsia"/>
        </w:rPr>
        <w:t>se</w:t>
      </w:r>
      <w:r>
        <w:rPr>
          <w:rFonts w:eastAsiaTheme="minorEastAsia"/>
        </w:rPr>
        <w:t xml:space="preserve"> values </w:t>
      </w:r>
      <w:r w:rsidR="00EC7395">
        <w:rPr>
          <w:rFonts w:eastAsiaTheme="minorEastAsia"/>
        </w:rPr>
        <w:t>along with the quality of the mixture</w:t>
      </w:r>
      <w:r w:rsidR="00A75012">
        <w:rPr>
          <w:rFonts w:eastAsiaTheme="minorEastAsia"/>
        </w:rPr>
        <w:t>,</w:t>
      </w:r>
      <w:r w:rsidR="00EC7395">
        <w:rPr>
          <w:rFonts w:eastAsiaTheme="minorEastAsia"/>
        </w:rPr>
        <w:t xml:space="preserve"> </w:t>
      </w:r>
      <w:r w:rsidR="00EC7395">
        <w:rPr>
          <w:rFonts w:eastAsiaTheme="minorEastAsia"/>
          <w:i/>
        </w:rPr>
        <w:t>x</w:t>
      </w:r>
      <w:r w:rsidR="00A75012">
        <w:rPr>
          <w:rFonts w:eastAsiaTheme="minorEastAsia"/>
          <w:i/>
        </w:rPr>
        <w:t>,</w:t>
      </w:r>
      <w:r w:rsidR="00EC7395">
        <w:rPr>
          <w:rFonts w:eastAsiaTheme="minorEastAsia"/>
          <w:i/>
        </w:rPr>
        <w:t xml:space="preserve"> </w:t>
      </w:r>
      <w:r>
        <w:rPr>
          <w:rFonts w:eastAsiaTheme="minorEastAsia"/>
        </w:rPr>
        <w:t>we calculate th</w:t>
      </w:r>
      <w:r w:rsidR="00B17185">
        <w:rPr>
          <w:rFonts w:eastAsiaTheme="minorEastAsia"/>
        </w:rPr>
        <w:t xml:space="preserve">e isentropic enthalpy at </w:t>
      </w:r>
      <w:proofErr w:type="gramStart"/>
      <w:r w:rsidR="00B17185">
        <w:rPr>
          <w:rFonts w:eastAsiaTheme="minorEastAsia"/>
        </w:rPr>
        <w:t xml:space="preserve">state </w:t>
      </w:r>
      <m:oMath>
        <w:proofErr w:type="gramEnd"/>
        <m:sSub>
          <m:sSubPr>
            <m:ctrlPr>
              <w:rPr>
                <w:rFonts w:ascii="Cambria Math" w:eastAsiaTheme="minorEastAsia" w:hAnsi="Cambria Math"/>
                <w:i/>
              </w:rPr>
            </m:ctrlPr>
          </m:sSubPr>
          <m:e>
            <m:r>
              <w:rPr>
                <w:rFonts w:ascii="Cambria Math" w:eastAsiaTheme="minorEastAsia" w:hAnsi="Cambria Math"/>
              </w:rPr>
              <m:t>3</m:t>
            </m:r>
          </m:e>
          <m:sub>
            <m:r>
              <w:rPr>
                <w:rFonts w:ascii="Cambria Math" w:eastAsiaTheme="minorEastAsia" w:hAnsi="Cambria Math"/>
              </w:rPr>
              <m:t>s</m:t>
            </m:r>
          </m:sub>
        </m:sSub>
      </m:oMath>
      <w:r>
        <w:rPr>
          <w:rFonts w:eastAsiaTheme="minorEastAsia"/>
        </w:rPr>
        <w:t xml:space="preserve">.  </w:t>
      </w:r>
    </w:p>
    <w:p w:rsidR="00E23D47" w:rsidRDefault="005A325C" w:rsidP="00BC3C1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m:t>
              </m:r>
              <m:r>
                <w:rPr>
                  <w:rFonts w:ascii="Cambria Math" w:eastAsiaTheme="minorEastAsia" w:hAnsi="Cambria Math"/>
                </w:rPr>
                <m:t>633</m:t>
              </m:r>
            </m:e>
          </m:d>
          <m:r>
            <w:rPr>
              <w:rFonts w:ascii="Cambria Math" w:eastAsiaTheme="minorEastAsia" w:hAnsi="Cambria Math"/>
            </w:rPr>
            <m:t xml:space="preserve">*289.79416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0.9</m:t>
              </m:r>
              <m:r>
                <w:rPr>
                  <w:rFonts w:ascii="Cambria Math" w:eastAsiaTheme="minorEastAsia" w:hAnsi="Cambria Math"/>
                </w:rPr>
                <m:t>633</m:t>
              </m:r>
            </m:e>
          </m:d>
          <m:r>
            <w:rPr>
              <w:rFonts w:ascii="Cambria Math" w:eastAsiaTheme="minorEastAsia" w:hAnsi="Cambria Math"/>
            </w:rPr>
            <m:t xml:space="preserve">*2625.52885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m:oMathPara>
    </w:p>
    <w:p w:rsidR="00D866C1" w:rsidRDefault="005A325C" w:rsidP="00BC3C1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r>
                <w:rPr>
                  <w:rFonts w:ascii="Cambria Math" w:eastAsiaTheme="minorEastAsia" w:hAnsi="Cambria Math"/>
                </w:rPr>
                <m:t>s</m:t>
              </m:r>
            </m:sub>
          </m:sSub>
          <m:r>
            <w:rPr>
              <w:rFonts w:ascii="Cambria Math" w:eastAsiaTheme="minorEastAsia" w:hAnsi="Cambria Math"/>
            </w:rPr>
            <m:t>=2</m:t>
          </m:r>
          <m:r>
            <w:rPr>
              <w:rFonts w:ascii="Cambria Math" w:eastAsiaTheme="minorEastAsia" w:hAnsi="Cambria Math"/>
            </w:rPr>
            <m:t>5</m:t>
          </m:r>
          <m:r>
            <w:rPr>
              <w:rFonts w:ascii="Cambria Math" w:eastAsiaTheme="minorEastAsia" w:hAnsi="Cambria Math"/>
            </w:rPr>
            <m:t>39.81</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m:oMathPara>
    </w:p>
    <w:p w:rsidR="00EF17F7" w:rsidRDefault="008D7D8B" w:rsidP="00554868">
      <w:pPr>
        <w:rPr>
          <w:rFonts w:eastAsiaTheme="minorEastAsia"/>
        </w:rPr>
      </w:pPr>
      <w:r>
        <w:rPr>
          <w:rFonts w:eastAsiaTheme="minorEastAsia"/>
          <w:b/>
          <w:u w:val="single"/>
        </w:rPr>
        <w:t>Turbine Exit Actual (state 3</w:t>
      </w:r>
      <w:r w:rsidR="00475D69">
        <w:rPr>
          <w:rFonts w:eastAsiaTheme="minorEastAsia"/>
          <w:b/>
          <w:u w:val="single"/>
        </w:rPr>
        <w:t>)</w:t>
      </w:r>
    </w:p>
    <w:p w:rsidR="00013387" w:rsidRDefault="002F689D" w:rsidP="00013387">
      <w:pPr>
        <w:rPr>
          <w:rFonts w:eastAsiaTheme="minorEastAsia"/>
        </w:rPr>
      </w:pPr>
      <w:r>
        <w:rPr>
          <w:rFonts w:eastAsiaTheme="minorEastAsia"/>
        </w:rPr>
        <w:t>For the actual turbine exit we can associate the values recorded for the voltage and amperes from the virtual bench since they are di</w:t>
      </w:r>
      <w:r w:rsidR="00013387">
        <w:rPr>
          <w:rFonts w:eastAsiaTheme="minorEastAsia"/>
        </w:rPr>
        <w:t>rectly related to the turbine.  Using the definition of turbine work</w:t>
      </w:r>
      <w:r w:rsidR="001B47EB">
        <w:rPr>
          <w:rFonts w:eastAsiaTheme="minorEastAsia"/>
        </w:rPr>
        <w:t>, we can obtain the actual work from the turbine</w:t>
      </w:r>
      <w:r w:rsidR="00ED2E8F">
        <w:rPr>
          <w:rFonts w:eastAsiaTheme="minorEastAsia"/>
        </w:rPr>
        <w:t xml:space="preserve"> having the units of </w:t>
      </w:r>
      <w:r w:rsidR="00ED2E8F">
        <w:rPr>
          <w:rFonts w:eastAsiaTheme="minorEastAsia"/>
          <w:i/>
        </w:rPr>
        <w:t>Watts</w:t>
      </w:r>
      <w:r w:rsidR="00ED2E8F">
        <w:rPr>
          <w:rFonts w:eastAsiaTheme="minorEastAsia"/>
        </w:rPr>
        <w:t xml:space="preserve">.  </w:t>
      </w:r>
      <w:r w:rsidR="00013387">
        <w:rPr>
          <w:rFonts w:eastAsiaTheme="minorEastAsia"/>
        </w:rPr>
        <w:t xml:space="preserve"> </w:t>
      </w:r>
    </w:p>
    <w:p w:rsidR="00475D69" w:rsidRDefault="005A325C" w:rsidP="00013387">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turbine(actual)</m:t>
              </m:r>
            </m:sub>
          </m:sSub>
          <m:r>
            <w:rPr>
              <w:rFonts w:ascii="Cambria Math" w:eastAsiaTheme="minorEastAsia" w:hAnsi="Cambria Math"/>
            </w:rPr>
            <m:t>=V*I</m:t>
          </m:r>
        </m:oMath>
      </m:oMathPara>
    </w:p>
    <w:p w:rsidR="00013387" w:rsidRDefault="005A325C" w:rsidP="00013387">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m:t>
              </m:r>
              <m:r>
                <w:rPr>
                  <w:rFonts w:ascii="Cambria Math" w:eastAsiaTheme="minorEastAsia" w:hAnsi="Cambria Math"/>
                </w:rPr>
                <m:t>bine(actual)</m:t>
              </m:r>
            </m:sub>
          </m:sSub>
          <m:r>
            <w:rPr>
              <w:rFonts w:ascii="Cambria Math" w:eastAsiaTheme="minorEastAsia" w:hAnsi="Cambria Math"/>
            </w:rPr>
            <m:t xml:space="preserve">=7.499 </m:t>
          </m:r>
          <m:d>
            <m:dPr>
              <m:begChr m:val="["/>
              <m:endChr m:val="]"/>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 xml:space="preserve">* </m:t>
          </m:r>
          <m:r>
            <m:rPr>
              <m:sty m:val="p"/>
            </m:rPr>
            <w:rPr>
              <w:rFonts w:ascii="Cambria Math" w:eastAsiaTheme="minorEastAsia" w:hAnsi="Cambria Math"/>
            </w:rPr>
            <m:t>0.370</m:t>
          </m:r>
          <m:r>
            <m:rPr>
              <m:sty m:val="p"/>
            </m:rPr>
            <w:rPr>
              <w:rFonts w:ascii="Cambria Math" w:eastAsiaTheme="minorEastAsia"/>
            </w:rPr>
            <m:t xml:space="preserve"> [A]</m:t>
          </m:r>
          <m:r>
            <w:rPr>
              <w:rFonts w:ascii="Cambria Math" w:eastAsiaTheme="minorEastAsia" w:hAnsi="Cambria Math"/>
            </w:rPr>
            <m:t xml:space="preserve"> </m:t>
          </m:r>
        </m:oMath>
      </m:oMathPara>
    </w:p>
    <w:p w:rsidR="00FA171B" w:rsidRPr="00475D69" w:rsidRDefault="005A325C" w:rsidP="00013387">
      <w:pPr>
        <w:jc w:val="center"/>
        <w:rPr>
          <w:rFonts w:eastAsiaTheme="minorEastAsia"/>
        </w:rPr>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turbine(actual)</m:t>
              </m:r>
            </m:sub>
          </m:sSub>
          <m:r>
            <w:rPr>
              <w:rFonts w:ascii="Cambria Math" w:eastAsiaTheme="minorEastAsia" w:hAnsi="Cambria Math"/>
            </w:rPr>
            <m:t>=2.775 [W]</m:t>
          </m:r>
        </m:oMath>
      </m:oMathPara>
    </w:p>
    <w:p w:rsidR="009E756B" w:rsidRDefault="00013387" w:rsidP="00554868">
      <w:pPr>
        <w:rPr>
          <w:rFonts w:eastAsiaTheme="minorEastAsia"/>
        </w:rPr>
      </w:pPr>
      <w:r>
        <w:rPr>
          <w:rFonts w:eastAsiaTheme="minorEastAsia"/>
        </w:rPr>
        <w:t xml:space="preserve">Where </w:t>
      </w:r>
      <w:r>
        <w:rPr>
          <w:rFonts w:eastAsiaTheme="minorEastAsia"/>
          <w:i/>
        </w:rPr>
        <w:t>V</w:t>
      </w:r>
      <w:r>
        <w:rPr>
          <w:rFonts w:eastAsiaTheme="minorEastAsia"/>
        </w:rPr>
        <w:t xml:space="preserve"> is the average voltage and </w:t>
      </w:r>
      <w:r>
        <w:rPr>
          <w:rFonts w:eastAsiaTheme="minorEastAsia"/>
          <w:i/>
        </w:rPr>
        <w:t>I</w:t>
      </w:r>
      <w:r>
        <w:rPr>
          <w:rFonts w:eastAsiaTheme="minorEastAsia"/>
        </w:rPr>
        <w:t xml:space="preserve"> is the average amp</w:t>
      </w:r>
      <w:r w:rsidR="001A08C3">
        <w:rPr>
          <w:rFonts w:eastAsiaTheme="minorEastAsia"/>
        </w:rPr>
        <w:t xml:space="preserve">eres recorded from the lab data seen in </w:t>
      </w:r>
      <w:r w:rsidR="001A08C3" w:rsidRPr="00A96855">
        <w:rPr>
          <w:rFonts w:eastAsiaTheme="minorEastAsia"/>
          <w:highlight w:val="yellow"/>
        </w:rPr>
        <w:t>Tab. 1.</w:t>
      </w:r>
      <w:r w:rsidR="00F659B5">
        <w:rPr>
          <w:rFonts w:eastAsiaTheme="minorEastAsia"/>
        </w:rPr>
        <w:t xml:space="preserve">  By applying a control volume around the turbine we will be able to c</w:t>
      </w:r>
      <w:r w:rsidR="008D7D8B">
        <w:rPr>
          <w:rFonts w:eastAsiaTheme="minorEastAsia"/>
        </w:rPr>
        <w:t>alculate the enthalpy at state 3</w:t>
      </w:r>
      <w:r w:rsidR="00F659B5">
        <w:rPr>
          <w:rFonts w:eastAsiaTheme="minorEastAsia"/>
        </w:rPr>
        <w:t>.</w:t>
      </w:r>
      <w:r w:rsidR="005958BF">
        <w:rPr>
          <w:rFonts w:eastAsiaTheme="minorEastAsia"/>
        </w:rPr>
        <w:t xml:space="preserve">  </w:t>
      </w:r>
      <w:r w:rsidR="00803B28" w:rsidRPr="00803B28">
        <w:rPr>
          <w:rFonts w:eastAsiaTheme="minorEastAsia"/>
          <w:highlight w:val="yellow"/>
        </w:rPr>
        <w:t>Figure 4</w:t>
      </w:r>
      <w:r w:rsidR="00197E96">
        <w:rPr>
          <w:rFonts w:eastAsiaTheme="minorEastAsia"/>
        </w:rPr>
        <w:t xml:space="preserve"> shows the control volume of the turbine.</w:t>
      </w:r>
      <w:r w:rsidR="00EA788D">
        <w:rPr>
          <w:rFonts w:eastAsiaTheme="minorEastAsia"/>
        </w:rPr>
        <w:t xml:space="preserve">  </w:t>
      </w:r>
      <w:r w:rsidR="00197E96">
        <w:rPr>
          <w:rFonts w:eastAsiaTheme="minorEastAsia"/>
        </w:rPr>
        <w:t xml:space="preserve">  </w:t>
      </w:r>
    </w:p>
    <w:p w:rsidR="00FA171B" w:rsidRPr="00013387" w:rsidRDefault="00803B28" w:rsidP="00554868">
      <w:pPr>
        <w:rPr>
          <w:rFonts w:eastAsiaTheme="minorEastAsia"/>
        </w:rPr>
      </w:pPr>
      <w:r>
        <w:rPr>
          <w:rFonts w:eastAsiaTheme="minorEastAsia"/>
          <w:noProof/>
        </w:rPr>
        <w:drawing>
          <wp:anchor distT="0" distB="0" distL="114300" distR="114300" simplePos="0" relativeHeight="251664384" behindDoc="1" locked="0" layoutInCell="1" allowOverlap="1">
            <wp:simplePos x="0" y="0"/>
            <wp:positionH relativeFrom="column">
              <wp:posOffset>-342265</wp:posOffset>
            </wp:positionH>
            <wp:positionV relativeFrom="paragraph">
              <wp:posOffset>176530</wp:posOffset>
            </wp:positionV>
            <wp:extent cx="3909060" cy="2663825"/>
            <wp:effectExtent l="19050" t="0" r="0" b="0"/>
            <wp:wrapTight wrapText="bothSides">
              <wp:wrapPolygon edited="0">
                <wp:start x="-105" y="0"/>
                <wp:lineTo x="-105" y="21471"/>
                <wp:lineTo x="21579" y="21471"/>
                <wp:lineTo x="21579" y="0"/>
                <wp:lineTo x="-105" y="0"/>
              </wp:wrapPolygon>
            </wp:wrapTight>
            <wp:docPr id="8" name="Picture 2" descr="C:\Users\Kenny\Desktop\Fall '11\ME 495\Labs\Lab 3 Rankine Cycle\control volume edi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ny\Desktop\Fall '11\ME 495\Labs\Lab 3 Rankine Cycle\control volume edit copy.jpg"/>
                    <pic:cNvPicPr>
                      <a:picLocks noChangeAspect="1" noChangeArrowheads="1"/>
                    </pic:cNvPicPr>
                  </pic:nvPicPr>
                  <pic:blipFill>
                    <a:blip r:embed="rId10"/>
                    <a:srcRect/>
                    <a:stretch>
                      <a:fillRect/>
                    </a:stretch>
                  </pic:blipFill>
                  <pic:spPr bwMode="auto">
                    <a:xfrm>
                      <a:off x="0" y="0"/>
                      <a:ext cx="3909060" cy="2663825"/>
                    </a:xfrm>
                    <a:prstGeom prst="rect">
                      <a:avLst/>
                    </a:prstGeom>
                    <a:noFill/>
                    <a:ln w="9525">
                      <a:noFill/>
                      <a:miter lim="800000"/>
                      <a:headEnd/>
                      <a:tailEnd/>
                    </a:ln>
                  </pic:spPr>
                </pic:pic>
              </a:graphicData>
            </a:graphic>
          </wp:anchor>
        </w:drawing>
      </w:r>
      <w:r w:rsidR="00F659B5">
        <w:rPr>
          <w:rFonts w:eastAsiaTheme="minorEastAsia"/>
        </w:rPr>
        <w:t xml:space="preserve">  </w:t>
      </w:r>
      <w:r w:rsidR="00FA171B">
        <w:rPr>
          <w:rFonts w:eastAsiaTheme="minorEastAsia"/>
        </w:rPr>
        <w:t xml:space="preserve">  </w:t>
      </w:r>
    </w:p>
    <w:p w:rsidR="003D5EDE" w:rsidRDefault="003D5EDE" w:rsidP="00554868">
      <w:pPr>
        <w:rPr>
          <w:rFonts w:eastAsiaTheme="minorEastAsia"/>
        </w:rPr>
      </w:pPr>
    </w:p>
    <w:p w:rsidR="003D5EDE" w:rsidRDefault="003D5EDE" w:rsidP="00554868">
      <w:pPr>
        <w:rPr>
          <w:rFonts w:eastAsiaTheme="minorEastAsia"/>
        </w:rPr>
      </w:pPr>
    </w:p>
    <w:p w:rsidR="003D5EDE" w:rsidRDefault="003D5EDE" w:rsidP="00094F6C">
      <w:pPr>
        <w:keepNext/>
        <w:jc w:val="right"/>
        <w:rPr>
          <w:rFonts w:eastAsiaTheme="minorEastAsia"/>
        </w:rPr>
      </w:pPr>
    </w:p>
    <w:p w:rsidR="00EA788D" w:rsidRDefault="00EA788D" w:rsidP="00094F6C">
      <w:pPr>
        <w:keepNext/>
        <w:jc w:val="right"/>
      </w:pPr>
      <w:r>
        <w:t>The formula for the work of the turbine is,</w:t>
      </w:r>
    </w:p>
    <w:p w:rsidR="00EA788D" w:rsidRDefault="005A325C" w:rsidP="00094F6C">
      <w:pPr>
        <w:keepNext/>
        <w:jc w:val="right"/>
      </w:pPr>
      <m:oMathPara>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turbine(actual)</m:t>
              </m:r>
            </m:sub>
          </m:sSub>
          <m:r>
            <w:rPr>
              <w:rFonts w:ascii="Cambria Math" w:hAnsi="Cambria Math"/>
            </w:rPr>
            <m:t xml:space="preserve">= </m:t>
          </m:r>
          <m:acc>
            <m:accPr>
              <m:chr m:val="̇"/>
              <m:ctrlPr>
                <w:rPr>
                  <w:rFonts w:ascii="Cambria Math" w:hAnsi="Cambria Math"/>
                  <w:i/>
                </w:rPr>
              </m:ctrlPr>
            </m:accPr>
            <m:e>
              <m:r>
                <w:rPr>
                  <w:rFonts w:ascii="Cambria Math" w:hAnsi="Cambria Math"/>
                </w:rPr>
                <m:t>m</m:t>
              </m:r>
            </m:e>
          </m:ac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oMath>
      </m:oMathPara>
    </w:p>
    <w:p w:rsidR="003D5EDE" w:rsidRDefault="00FC347E" w:rsidP="00094F6C">
      <w:pPr>
        <w:jc w:val="right"/>
        <w:rPr>
          <w:rFonts w:eastAsiaTheme="minorEastAsia"/>
        </w:rPr>
      </w:pPr>
      <w:r>
        <w:rPr>
          <w:rFonts w:eastAsiaTheme="minorEastAsia"/>
        </w:rPr>
        <w:t>We can s</w:t>
      </w:r>
      <w:r w:rsidR="00803B28">
        <w:rPr>
          <w:rFonts w:eastAsiaTheme="minorEastAsia"/>
        </w:rPr>
        <w:t>olve for the enthalpy at state 3</w:t>
      </w:r>
      <w:r>
        <w:rPr>
          <w:rFonts w:eastAsiaTheme="minorEastAsia"/>
        </w:rPr>
        <w:t xml:space="preserve"> by rearranging the equation,</w:t>
      </w:r>
    </w:p>
    <w:p w:rsidR="00FC347E" w:rsidRDefault="00803B28" w:rsidP="00094F6C">
      <w:pPr>
        <w:jc w:val="right"/>
        <w:rPr>
          <w:rFonts w:eastAsiaTheme="minorEastAsia"/>
        </w:rPr>
      </w:pPr>
      <w:r w:rsidRPr="005A325C">
        <w:rPr>
          <w:noProof/>
        </w:rPr>
        <w:pict>
          <v:shape id="_x0000_s1028" type="#_x0000_t202" style="position:absolute;left:0;text-align:left;margin-left:-314.45pt;margin-top:31pt;width:275.85pt;height:21pt;z-index:251663360" wrapcoords="-53 0 -53 20965 21600 20965 21600 0 -53 0" stroked="f">
            <v:textbox style="mso-fit-shape-to-text:t" inset="0,0,0,0">
              <w:txbxContent>
                <w:p w:rsidR="00D163D3" w:rsidRDefault="00D163D3" w:rsidP="00FC347E">
                  <w:pPr>
                    <w:pStyle w:val="Caption"/>
                    <w:rPr>
                      <w:noProof/>
                    </w:rPr>
                  </w:pPr>
                  <w:r>
                    <w:t xml:space="preserve">Figure </w:t>
                  </w:r>
                  <w:fldSimple w:instr=" SEQ Figure \* ARABIC ">
                    <w:r w:rsidR="00B148AF">
                      <w:rPr>
                        <w:noProof/>
                      </w:rPr>
                      <w:t>4</w:t>
                    </w:r>
                  </w:fldSimple>
                  <w:r w:rsidRPr="00661946">
                    <w:t>: Control Volume of the Turbine from the Rankine Cycle.</w:t>
                  </w:r>
                </w:p>
              </w:txbxContent>
            </v:textbox>
            <w10:wrap type="tight"/>
          </v:shape>
        </w:pic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-1*</m:t>
        </m:r>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turbine(actual)</m:t>
                    </m:r>
                  </m:sub>
                </m:sSub>
              </m:num>
              <m:den>
                <m:acc>
                  <m:accPr>
                    <m:chr m:val="̇"/>
                    <m:ctrlPr>
                      <w:rPr>
                        <w:rFonts w:ascii="Cambria Math" w:hAnsi="Cambria Math"/>
                        <w:i/>
                      </w:rPr>
                    </m:ctrlPr>
                  </m:accPr>
                  <m:e>
                    <m:r>
                      <w:rPr>
                        <w:rFonts w:ascii="Cambria Math" w:hAnsi="Cambria Math"/>
                      </w:rPr>
                      <m:t>m</m:t>
                    </m:r>
                  </m:e>
                </m:acc>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d>
      </m:oMath>
    </w:p>
    <w:p w:rsidR="00E77708" w:rsidRDefault="00E77708" w:rsidP="00803B28">
      <w:pPr>
        <w:jc w:val="right"/>
        <w:rPr>
          <w:rFonts w:eastAsiaTheme="minorEastAsia"/>
        </w:rPr>
      </w:pPr>
      <w:r>
        <w:rPr>
          <w:rFonts w:eastAsiaTheme="minorEastAsia"/>
        </w:rPr>
        <w:t>Using the values for the turbine work and the mass flow rate</w:t>
      </w:r>
      <w:r w:rsidR="006E5320">
        <w:rPr>
          <w:rFonts w:eastAsiaTheme="minorEastAsia"/>
        </w:rPr>
        <w:t xml:space="preserve"> calculated earlier we ca</w:t>
      </w:r>
      <w:r w:rsidR="008D7D8B">
        <w:rPr>
          <w:rFonts w:eastAsiaTheme="minorEastAsia"/>
        </w:rPr>
        <w:t>n obtain the enthalpy at state 3</w:t>
      </w:r>
      <w:r w:rsidR="006E5320">
        <w:rPr>
          <w:rFonts w:eastAsiaTheme="minorEastAsia"/>
        </w:rPr>
        <w:t>.</w:t>
      </w:r>
    </w:p>
    <w:p w:rsidR="003D5EDE" w:rsidRDefault="005A325C" w:rsidP="0055486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 -1*</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2.775 [W]</m:t>
                  </m:r>
                </m:num>
                <m:den>
                  <m:r>
                    <w:rPr>
                      <w:rFonts w:ascii="Cambria Math" w:eastAsiaTheme="minorEastAsia"/>
                    </w:rPr>
                    <m:t xml:space="preserve">0.0166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s</m:t>
                          </m:r>
                        </m:den>
                      </m:f>
                    </m:e>
                  </m:d>
                </m:den>
              </m:f>
              <m:r>
                <w:rPr>
                  <w:rFonts w:ascii="Cambria Math" w:eastAsiaTheme="minorEastAsia" w:hAnsi="Cambria Math"/>
                </w:rPr>
                <m:t xml:space="preserve">- 2721.2937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e>
          </m:d>
        </m:oMath>
      </m:oMathPara>
    </w:p>
    <w:p w:rsidR="003D5EDE" w:rsidRPr="009E756B" w:rsidRDefault="009E756B" w:rsidP="00554868">
      <w:pPr>
        <w:rPr>
          <w:rFonts w:eastAsiaTheme="minorEastAsia"/>
          <w:sz w:val="32"/>
          <w:szCs w:val="32"/>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=2554.13</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r>
          <w:rPr>
            <w:rFonts w:ascii="Cambria Math" w:eastAsiaTheme="minorEastAsia" w:hAnsi="Cambria Math"/>
          </w:rPr>
          <m:t xml:space="preserve"> </m:t>
        </m:r>
      </m:oMath>
    </w:p>
    <w:p w:rsidR="003D5EDE" w:rsidRDefault="003D5EDE" w:rsidP="00554868">
      <w:pPr>
        <w:rPr>
          <w:rFonts w:eastAsiaTheme="minorEastAsia"/>
        </w:rPr>
      </w:pPr>
    </w:p>
    <w:p w:rsidR="003D5EDE" w:rsidRPr="00675593" w:rsidRDefault="00AD2E69" w:rsidP="00554868">
      <w:pPr>
        <w:rPr>
          <w:rFonts w:eastAsiaTheme="minorEastAsia"/>
        </w:rPr>
      </w:pPr>
      <w:r>
        <w:rPr>
          <w:rFonts w:eastAsiaTheme="minorEastAsia"/>
          <w:b/>
          <w:u w:val="single"/>
        </w:rPr>
        <w:t>Water Inlet</w:t>
      </w:r>
      <w:r w:rsidR="00675593">
        <w:rPr>
          <w:rFonts w:eastAsiaTheme="minorEastAsia"/>
          <w:b/>
          <w:u w:val="single"/>
        </w:rPr>
        <w:t xml:space="preserve"> (State 1)</w:t>
      </w:r>
    </w:p>
    <w:p w:rsidR="005E4EDE" w:rsidRDefault="00AD2E69" w:rsidP="005E4EDE">
      <w:pPr>
        <w:keepNext/>
        <w:rPr>
          <w:rFonts w:eastAsiaTheme="minorEastAsia"/>
        </w:rPr>
      </w:pPr>
      <w:r>
        <w:t xml:space="preserve">State 1 is known to be at saturated liquid with a quality of </w:t>
      </w:r>
      <w:r w:rsidRPr="00AD2E69">
        <w:rPr>
          <w:i/>
        </w:rPr>
        <w:t>x</w:t>
      </w:r>
      <w:r>
        <w:t xml:space="preserve"> = 0</w:t>
      </w:r>
      <w:r w:rsidR="00366A10">
        <w:t xml:space="preserve">.  We know the pressure at state 1 is equal to the pressure </w:t>
      </w:r>
      <w:r w:rsidR="00BC1312">
        <w:t>of</w:t>
      </w:r>
      <w:r w:rsidR="00366A10">
        <w:t xml:space="preserve"> state </w:t>
      </w:r>
      <m:oMath>
        <m:sSub>
          <m:sSubPr>
            <m:ctrlPr>
              <w:rPr>
                <w:rFonts w:ascii="Cambria Math" w:hAnsi="Cambria Math"/>
                <w:i/>
              </w:rPr>
            </m:ctrlPr>
          </m:sSubPr>
          <m:e>
            <m:r>
              <w:rPr>
                <w:rFonts w:ascii="Cambria Math" w:hAnsi="Cambria Math"/>
              </w:rPr>
              <m:t>3</m:t>
            </m:r>
          </m:e>
          <m:sub>
            <m:r>
              <w:rPr>
                <w:rFonts w:ascii="Cambria Math" w:hAnsi="Cambria Math"/>
              </w:rPr>
              <m:t>s</m:t>
            </m:r>
          </m:sub>
        </m:sSub>
      </m:oMath>
      <w:r w:rsidR="00D2402F">
        <w:rPr>
          <w:rFonts w:eastAsiaTheme="minorEastAsia"/>
        </w:rPr>
        <w:t xml:space="preserve"> at saturated liquid.  </w:t>
      </w:r>
      <w:r w:rsidR="005362EB">
        <w:rPr>
          <w:rFonts w:eastAsiaTheme="minorEastAsia"/>
        </w:rPr>
        <w:t xml:space="preserve">Therefore, </w:t>
      </w:r>
    </w:p>
    <w:p w:rsidR="005362EB" w:rsidRDefault="005A325C" w:rsidP="005362EB">
      <w:pPr>
        <w:keepNext/>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3</m:t>
              </m:r>
              <m:r>
                <w:rPr>
                  <w:rFonts w:ascii="Cambria Math" w:hAnsi="Cambria Math"/>
                </w:rPr>
                <m:t>f</m:t>
              </m:r>
            </m:sub>
          </m:sSub>
          <m:r>
            <w:rPr>
              <w:rFonts w:ascii="Cambria Math" w:hAnsi="Cambria Math"/>
            </w:rPr>
            <m:t>=</m:t>
          </m:r>
          <m:r>
            <w:rPr>
              <w:rFonts w:ascii="Cambria Math" w:eastAsiaTheme="minorEastAsia" w:hAnsi="Cambria Math"/>
            </w:rPr>
            <m:t xml:space="preserve">289.79416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kJ</m:t>
                  </m:r>
                </m:num>
                <m:den>
                  <m:r>
                    <w:rPr>
                      <w:rFonts w:ascii="Cambria Math" w:eastAsiaTheme="minorEastAsia" w:hAnsi="Cambria Math"/>
                    </w:rPr>
                    <m:t>kg</m:t>
                  </m:r>
                </m:den>
              </m:f>
            </m:e>
          </m:d>
        </m:oMath>
      </m:oMathPara>
    </w:p>
    <w:p w:rsidR="003D5EDE" w:rsidRDefault="003D5EDE" w:rsidP="00026479">
      <w:pPr>
        <w:pStyle w:val="NoSpacing"/>
      </w:pPr>
    </w:p>
    <w:p w:rsidR="009E756B" w:rsidRDefault="009E756B" w:rsidP="00026479">
      <w:pPr>
        <w:pStyle w:val="NoSpacing"/>
        <w:rPr>
          <w:szCs w:val="20"/>
        </w:rPr>
      </w:pPr>
    </w:p>
    <w:p w:rsidR="009E756B" w:rsidRDefault="00BD47A0" w:rsidP="00026479">
      <w:pPr>
        <w:pStyle w:val="NoSpacing"/>
        <w:rPr>
          <w:szCs w:val="20"/>
        </w:rPr>
      </w:pPr>
      <w:r>
        <w:rPr>
          <w:szCs w:val="20"/>
        </w:rPr>
        <w:t>The enthalpy values of the system c</w:t>
      </w:r>
      <w:r w:rsidR="00377059">
        <w:rPr>
          <w:szCs w:val="20"/>
        </w:rPr>
        <w:t xml:space="preserve">an </w:t>
      </w:r>
      <w:r>
        <w:rPr>
          <w:szCs w:val="20"/>
        </w:rPr>
        <w:t xml:space="preserve">be </w:t>
      </w:r>
      <w:r w:rsidR="00377059">
        <w:rPr>
          <w:szCs w:val="20"/>
        </w:rPr>
        <w:t>see</w:t>
      </w:r>
      <w:r>
        <w:rPr>
          <w:szCs w:val="20"/>
        </w:rPr>
        <w:t>n</w:t>
      </w:r>
      <w:r w:rsidR="00377059">
        <w:rPr>
          <w:szCs w:val="20"/>
        </w:rPr>
        <w:t xml:space="preserve"> in </w:t>
      </w:r>
      <w:r w:rsidR="00377059" w:rsidRPr="00500534">
        <w:rPr>
          <w:szCs w:val="20"/>
          <w:highlight w:val="yellow"/>
        </w:rPr>
        <w:t>Tab. 2</w:t>
      </w:r>
      <w:proofErr w:type="gramStart"/>
      <w:r>
        <w:rPr>
          <w:szCs w:val="20"/>
        </w:rPr>
        <w:t>.</w:t>
      </w:r>
      <w:r w:rsidR="00377059">
        <w:rPr>
          <w:szCs w:val="20"/>
        </w:rPr>
        <w:t>.</w:t>
      </w:r>
      <w:proofErr w:type="gramEnd"/>
    </w:p>
    <w:p w:rsidR="00A471CA" w:rsidRDefault="00A471CA" w:rsidP="00026479">
      <w:pPr>
        <w:pStyle w:val="NoSpacing"/>
        <w:rPr>
          <w:szCs w:val="20"/>
        </w:rPr>
      </w:pPr>
    </w:p>
    <w:p w:rsidR="00A471CA" w:rsidRDefault="00A471CA" w:rsidP="00A471CA">
      <w:pPr>
        <w:pStyle w:val="Caption"/>
        <w:keepNext/>
      </w:pPr>
      <w:r>
        <w:t xml:space="preserve">Table </w:t>
      </w:r>
      <w:fldSimple w:instr=" SEQ Table \* ARABIC ">
        <w:r>
          <w:rPr>
            <w:noProof/>
          </w:rPr>
          <w:t>2</w:t>
        </w:r>
      </w:fldSimple>
      <w:r>
        <w:t>: Calculated Enthalpy values of the Rankine Cycle experiment.</w:t>
      </w:r>
    </w:p>
    <w:tbl>
      <w:tblPr>
        <w:tblStyle w:val="TableGrid"/>
        <w:tblW w:w="0" w:type="auto"/>
        <w:tblLook w:val="04A0"/>
      </w:tblPr>
      <w:tblGrid>
        <w:gridCol w:w="1915"/>
        <w:gridCol w:w="1915"/>
        <w:gridCol w:w="1915"/>
        <w:gridCol w:w="1915"/>
        <w:gridCol w:w="1916"/>
      </w:tblGrid>
      <w:tr w:rsidR="00377059" w:rsidTr="009D4BC8">
        <w:trPr>
          <w:trHeight w:val="395"/>
        </w:trPr>
        <w:tc>
          <w:tcPr>
            <w:tcW w:w="1915" w:type="dxa"/>
            <w:vAlign w:val="center"/>
          </w:tcPr>
          <w:p w:rsidR="00377059" w:rsidRPr="009D4BC8" w:rsidRDefault="009D4BC8" w:rsidP="00A471CA">
            <w:pPr>
              <w:pStyle w:val="NoSpacing"/>
              <w:jc w:val="center"/>
              <w:rPr>
                <w:b/>
                <w:szCs w:val="20"/>
              </w:rPr>
            </w:pPr>
            <w:r w:rsidRPr="009D4BC8">
              <w:rPr>
                <w:b/>
                <w:szCs w:val="20"/>
              </w:rPr>
              <w:t>State Number</w:t>
            </w:r>
          </w:p>
        </w:tc>
        <w:tc>
          <w:tcPr>
            <w:tcW w:w="1915" w:type="dxa"/>
            <w:vAlign w:val="center"/>
          </w:tcPr>
          <w:p w:rsidR="00377059" w:rsidRDefault="00377059" w:rsidP="00A471CA">
            <w:pPr>
              <w:pStyle w:val="NoSpacing"/>
              <w:jc w:val="center"/>
              <w:rPr>
                <w:szCs w:val="20"/>
              </w:rPr>
            </w:pPr>
            <w:r>
              <w:rPr>
                <w:szCs w:val="20"/>
              </w:rPr>
              <w:t>State 1</w:t>
            </w:r>
          </w:p>
        </w:tc>
        <w:tc>
          <w:tcPr>
            <w:tcW w:w="1915" w:type="dxa"/>
            <w:vAlign w:val="center"/>
          </w:tcPr>
          <w:p w:rsidR="00377059" w:rsidRDefault="00377059" w:rsidP="00A471CA">
            <w:pPr>
              <w:pStyle w:val="NoSpacing"/>
              <w:jc w:val="center"/>
              <w:rPr>
                <w:szCs w:val="20"/>
              </w:rPr>
            </w:pPr>
            <w:r>
              <w:rPr>
                <w:szCs w:val="20"/>
              </w:rPr>
              <w:t xml:space="preserve">State </w:t>
            </w:r>
            <w:r w:rsidR="006977F9">
              <w:rPr>
                <w:szCs w:val="20"/>
              </w:rPr>
              <w:t>2</w:t>
            </w:r>
          </w:p>
        </w:tc>
        <w:tc>
          <w:tcPr>
            <w:tcW w:w="1915" w:type="dxa"/>
            <w:vAlign w:val="center"/>
          </w:tcPr>
          <w:p w:rsidR="00377059" w:rsidRDefault="00377059" w:rsidP="00A471CA">
            <w:pPr>
              <w:pStyle w:val="NoSpacing"/>
              <w:jc w:val="center"/>
              <w:rPr>
                <w:szCs w:val="20"/>
              </w:rPr>
            </w:pPr>
            <w:r>
              <w:rPr>
                <w:szCs w:val="20"/>
              </w:rPr>
              <w:t xml:space="preserve">State </w:t>
            </w:r>
            <m:oMath>
              <m:sSub>
                <m:sSubPr>
                  <m:ctrlPr>
                    <w:rPr>
                      <w:rFonts w:ascii="Cambria Math" w:hAnsi="Cambria Math"/>
                      <w:i/>
                      <w:szCs w:val="20"/>
                    </w:rPr>
                  </m:ctrlPr>
                </m:sSubPr>
                <m:e>
                  <m:r>
                    <w:rPr>
                      <w:rFonts w:ascii="Cambria Math" w:hAnsi="Cambria Math"/>
                      <w:szCs w:val="20"/>
                    </w:rPr>
                    <m:t>3</m:t>
                  </m:r>
                </m:e>
                <m:sub>
                  <m:r>
                    <w:rPr>
                      <w:rFonts w:ascii="Cambria Math" w:hAnsi="Cambria Math"/>
                      <w:szCs w:val="20"/>
                    </w:rPr>
                    <m:t>s</m:t>
                  </m:r>
                </m:sub>
              </m:sSub>
            </m:oMath>
          </w:p>
        </w:tc>
        <w:tc>
          <w:tcPr>
            <w:tcW w:w="1916" w:type="dxa"/>
            <w:vAlign w:val="center"/>
          </w:tcPr>
          <w:p w:rsidR="00377059" w:rsidRDefault="006977F9" w:rsidP="00A471CA">
            <w:pPr>
              <w:pStyle w:val="NoSpacing"/>
              <w:jc w:val="center"/>
              <w:rPr>
                <w:szCs w:val="20"/>
              </w:rPr>
            </w:pPr>
            <w:r>
              <w:rPr>
                <w:szCs w:val="20"/>
              </w:rPr>
              <w:t>State 3</w:t>
            </w:r>
          </w:p>
        </w:tc>
      </w:tr>
      <w:tr w:rsidR="00377059" w:rsidTr="00A471CA">
        <w:tc>
          <w:tcPr>
            <w:tcW w:w="1915" w:type="dxa"/>
            <w:vAlign w:val="center"/>
          </w:tcPr>
          <w:p w:rsidR="00377059" w:rsidRPr="009D4BC8" w:rsidRDefault="00377059" w:rsidP="00A471CA">
            <w:pPr>
              <w:pStyle w:val="NoSpacing"/>
              <w:jc w:val="center"/>
              <w:rPr>
                <w:b/>
                <w:szCs w:val="20"/>
              </w:rPr>
            </w:pPr>
            <w:r w:rsidRPr="009D4BC8">
              <w:rPr>
                <w:b/>
                <w:szCs w:val="20"/>
              </w:rPr>
              <w:t>Enthalpy Values</w:t>
            </w:r>
          </w:p>
          <w:p w:rsidR="00377059" w:rsidRPr="009D4BC8" w:rsidRDefault="005A325C" w:rsidP="00A471CA">
            <w:pPr>
              <w:pStyle w:val="NoSpacing"/>
              <w:jc w:val="center"/>
              <w:rPr>
                <w:b/>
                <w:szCs w:val="20"/>
              </w:rPr>
            </w:pPr>
            <m:oMathPara>
              <m:oMath>
                <m:d>
                  <m:dPr>
                    <m:begChr m:val="["/>
                    <m:endChr m:val="]"/>
                    <m:ctrlPr>
                      <w:rPr>
                        <w:rFonts w:ascii="Cambria Math" w:hAnsi="Cambria Math"/>
                        <w:b/>
                        <w:i/>
                        <w:szCs w:val="20"/>
                      </w:rPr>
                    </m:ctrlPr>
                  </m:dPr>
                  <m:e>
                    <m:f>
                      <m:fPr>
                        <m:ctrlPr>
                          <w:rPr>
                            <w:rFonts w:ascii="Cambria Math" w:hAnsi="Cambria Math"/>
                            <w:b/>
                            <w:i/>
                            <w:szCs w:val="20"/>
                          </w:rPr>
                        </m:ctrlPr>
                      </m:fPr>
                      <m:num>
                        <m:r>
                          <m:rPr>
                            <m:sty m:val="bi"/>
                          </m:rPr>
                          <w:rPr>
                            <w:rFonts w:ascii="Cambria Math" w:hAnsi="Cambria Math"/>
                            <w:szCs w:val="20"/>
                          </w:rPr>
                          <m:t>kJ</m:t>
                        </m:r>
                      </m:num>
                      <m:den>
                        <m:r>
                          <m:rPr>
                            <m:sty m:val="bi"/>
                          </m:rPr>
                          <w:rPr>
                            <w:rFonts w:ascii="Cambria Math" w:hAnsi="Cambria Math"/>
                            <w:szCs w:val="20"/>
                          </w:rPr>
                          <m:t>kg</m:t>
                        </m:r>
                      </m:den>
                    </m:f>
                  </m:e>
                </m:d>
              </m:oMath>
            </m:oMathPara>
          </w:p>
        </w:tc>
        <w:tc>
          <w:tcPr>
            <w:tcW w:w="1915" w:type="dxa"/>
            <w:vAlign w:val="center"/>
          </w:tcPr>
          <w:p w:rsidR="00377059" w:rsidRDefault="009F2836" w:rsidP="00A471CA">
            <w:pPr>
              <w:pStyle w:val="NoSpacing"/>
              <w:jc w:val="center"/>
              <w:rPr>
                <w:szCs w:val="20"/>
              </w:rPr>
            </w:pPr>
            <w:r>
              <w:rPr>
                <w:szCs w:val="20"/>
              </w:rPr>
              <w:t>289.794</w:t>
            </w:r>
          </w:p>
        </w:tc>
        <w:tc>
          <w:tcPr>
            <w:tcW w:w="1915" w:type="dxa"/>
            <w:vAlign w:val="center"/>
          </w:tcPr>
          <w:p w:rsidR="00377059" w:rsidRDefault="000B4B74" w:rsidP="000B4B74">
            <w:pPr>
              <w:pStyle w:val="NoSpacing"/>
              <w:jc w:val="center"/>
              <w:rPr>
                <w:szCs w:val="20"/>
              </w:rPr>
            </w:pPr>
            <m:oMathPara>
              <m:oMath>
                <m:r>
                  <w:rPr>
                    <w:rFonts w:ascii="Cambria Math" w:eastAsiaTheme="minorEastAsia" w:hAnsi="Cambria Math"/>
                  </w:rPr>
                  <m:t>2721.294</m:t>
                </m:r>
              </m:oMath>
            </m:oMathPara>
          </w:p>
        </w:tc>
        <w:tc>
          <w:tcPr>
            <w:tcW w:w="1915" w:type="dxa"/>
            <w:vAlign w:val="center"/>
          </w:tcPr>
          <w:p w:rsidR="00377059" w:rsidRDefault="006E7943" w:rsidP="00A471CA">
            <w:pPr>
              <w:pStyle w:val="NoSpacing"/>
              <w:jc w:val="center"/>
              <w:rPr>
                <w:szCs w:val="20"/>
              </w:rPr>
            </w:pPr>
            <w:r>
              <w:rPr>
                <w:szCs w:val="20"/>
              </w:rPr>
              <w:t>2539.81</w:t>
            </w:r>
          </w:p>
        </w:tc>
        <w:tc>
          <w:tcPr>
            <w:tcW w:w="1916" w:type="dxa"/>
            <w:vAlign w:val="center"/>
          </w:tcPr>
          <w:p w:rsidR="00377059" w:rsidRDefault="00A471CA" w:rsidP="00A471CA">
            <w:pPr>
              <w:pStyle w:val="NoSpacing"/>
              <w:jc w:val="center"/>
              <w:rPr>
                <w:szCs w:val="20"/>
              </w:rPr>
            </w:pPr>
            <w:r>
              <w:rPr>
                <w:szCs w:val="20"/>
              </w:rPr>
              <w:t>2554.130</w:t>
            </w:r>
          </w:p>
        </w:tc>
      </w:tr>
    </w:tbl>
    <w:p w:rsidR="00377059" w:rsidRDefault="00377059" w:rsidP="00026479">
      <w:pPr>
        <w:pStyle w:val="NoSpacing"/>
        <w:rPr>
          <w:szCs w:val="20"/>
        </w:rPr>
      </w:pPr>
    </w:p>
    <w:p w:rsidR="009E756B" w:rsidRDefault="009E756B" w:rsidP="00026479">
      <w:pPr>
        <w:pStyle w:val="NoSpacing"/>
        <w:rPr>
          <w:szCs w:val="20"/>
        </w:rPr>
      </w:pPr>
    </w:p>
    <w:p w:rsidR="009E756B" w:rsidRDefault="009E756B" w:rsidP="00026479">
      <w:pPr>
        <w:pStyle w:val="NoSpacing"/>
        <w:rPr>
          <w:szCs w:val="20"/>
        </w:rPr>
      </w:pPr>
    </w:p>
    <w:p w:rsidR="00A471CA" w:rsidRPr="00A471CA" w:rsidRDefault="00A471CA" w:rsidP="00A471CA">
      <w:pPr>
        <w:spacing w:after="0" w:line="240" w:lineRule="auto"/>
        <w:jc w:val="both"/>
        <w:rPr>
          <w:rFonts w:ascii="Arial" w:hAnsi="Arial" w:cs="Arial"/>
          <w:b/>
        </w:rPr>
      </w:pPr>
      <w:r>
        <w:rPr>
          <w:rFonts w:ascii="Arial" w:hAnsi="Arial" w:cs="Arial"/>
          <w:b/>
        </w:rPr>
        <w:t xml:space="preserve">3.  </w:t>
      </w:r>
      <w:r w:rsidRPr="00A471CA">
        <w:rPr>
          <w:rFonts w:ascii="Arial" w:hAnsi="Arial" w:cs="Arial"/>
          <w:b/>
        </w:rPr>
        <w:t>Calculate the efficiency for the turbine.</w:t>
      </w:r>
    </w:p>
    <w:p w:rsidR="009E756B" w:rsidRDefault="009D4BC8" w:rsidP="00026479">
      <w:pPr>
        <w:pStyle w:val="NoSpacing"/>
        <w:rPr>
          <w:szCs w:val="20"/>
        </w:rPr>
      </w:pPr>
      <w:r>
        <w:rPr>
          <w:szCs w:val="20"/>
        </w:rPr>
        <w:t>To calculate the efficiency of the turbine we need to use the calculated enthalpy values of the system</w:t>
      </w:r>
      <w:r w:rsidR="0045781F">
        <w:rPr>
          <w:szCs w:val="20"/>
        </w:rPr>
        <w:t>.</w:t>
      </w:r>
      <w:r w:rsidR="004E42E8">
        <w:rPr>
          <w:szCs w:val="20"/>
        </w:rPr>
        <w:t xml:space="preserve">  The process for the calculations of the enthalpy of each state can be seen in the previous analysis.</w:t>
      </w:r>
      <w:r w:rsidR="0045781F">
        <w:rPr>
          <w:szCs w:val="20"/>
        </w:rPr>
        <w:t xml:space="preserve">  The definition of the turbine efficiency is</w:t>
      </w:r>
      <w:r w:rsidR="00EA5E2D">
        <w:rPr>
          <w:szCs w:val="20"/>
        </w:rPr>
        <w:t xml:space="preserve"> defined as</w:t>
      </w:r>
      <w:r w:rsidR="0045781F">
        <w:rPr>
          <w:szCs w:val="20"/>
        </w:rPr>
        <w:t>,</w:t>
      </w:r>
    </w:p>
    <w:p w:rsidR="0045781F" w:rsidRDefault="0045781F" w:rsidP="00026479">
      <w:pPr>
        <w:pStyle w:val="NoSpacing"/>
        <w:rPr>
          <w:szCs w:val="20"/>
        </w:rPr>
      </w:pPr>
    </w:p>
    <w:p w:rsidR="0045781F" w:rsidRDefault="0045781F" w:rsidP="0045781F">
      <w:pPr>
        <w:pStyle w:val="NoSpacing"/>
        <w:jc w:val="cente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turbine</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3</m:t>
                  </m:r>
                </m:sub>
              </m:sSub>
            </m:num>
            <m:den>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3</m:t>
                  </m:r>
                  <m:r>
                    <w:rPr>
                      <w:rFonts w:ascii="Cambria Math" w:hAnsi="Cambria Math"/>
                      <w:sz w:val="24"/>
                      <w:szCs w:val="24"/>
                    </w:rPr>
                    <m:t>s</m:t>
                  </m:r>
                </m:sub>
              </m:sSub>
            </m:den>
          </m:f>
          <m:r>
            <w:rPr>
              <w:rFonts w:ascii="Cambria Math" w:hAnsi="Cambria Math"/>
              <w:sz w:val="24"/>
              <w:szCs w:val="24"/>
            </w:rPr>
            <m:t>*100%</m:t>
          </m:r>
        </m:oMath>
      </m:oMathPara>
    </w:p>
    <w:p w:rsidR="00EA5E2D" w:rsidRDefault="00EA5E2D" w:rsidP="0045781F">
      <w:pPr>
        <w:pStyle w:val="NoSpacing"/>
        <w:jc w:val="center"/>
        <w:rPr>
          <w:rFonts w:eastAsiaTheme="minorEastAsia"/>
          <w:sz w:val="24"/>
          <w:szCs w:val="24"/>
        </w:rPr>
      </w:pPr>
    </w:p>
    <w:p w:rsidR="00EA5E2D" w:rsidRPr="0045781F" w:rsidRDefault="00EA5E2D" w:rsidP="0045781F">
      <w:pPr>
        <w:pStyle w:val="NoSpacing"/>
        <w:jc w:val="center"/>
        <w:rPr>
          <w:sz w:val="24"/>
          <w:szCs w:val="24"/>
        </w:rPr>
      </w:pPr>
    </w:p>
    <w:p w:rsidR="0045781F" w:rsidRDefault="00EA5E2D" w:rsidP="00026479">
      <w:pPr>
        <w:pStyle w:val="NoSpacing"/>
        <w:rPr>
          <w:szCs w:val="20"/>
        </w:rPr>
      </w:pPr>
      <w:r>
        <w:rPr>
          <w:szCs w:val="20"/>
        </w:rPr>
        <w:t>Using the values in Tab.2, the calculated turbine efficiency is,</w:t>
      </w:r>
    </w:p>
    <w:p w:rsidR="00EA5E2D" w:rsidRDefault="00EA5E2D" w:rsidP="00026479">
      <w:pPr>
        <w:pStyle w:val="NoSpacing"/>
        <w:rPr>
          <w:szCs w:val="20"/>
        </w:rPr>
      </w:pPr>
    </w:p>
    <w:p w:rsidR="00EA5E2D" w:rsidRDefault="00EA5E2D" w:rsidP="00EA5E2D">
      <w:pPr>
        <w:pStyle w:val="NoSpacing"/>
        <w:jc w:val="center"/>
        <w:rPr>
          <w:rFonts w:eastAsiaTheme="minorEastAsia"/>
        </w:rPr>
      </w:pPr>
      <m:oMathPara>
        <m:oMath>
          <m:sSub>
            <m:sSubPr>
              <m:ctrlPr>
                <w:rPr>
                  <w:rFonts w:ascii="Cambria Math" w:hAnsi="Cambria Math"/>
                  <w:i/>
                </w:rPr>
              </m:ctrlPr>
            </m:sSubPr>
            <m:e>
              <m:r>
                <w:rPr>
                  <w:rFonts w:ascii="Cambria Math" w:hAnsi="Cambria Math"/>
                </w:rPr>
                <m:t>η</m:t>
              </m:r>
            </m:e>
            <m:sub>
              <m:r>
                <w:rPr>
                  <w:rFonts w:ascii="Cambria Math" w:hAnsi="Cambria Math"/>
                </w:rPr>
                <m:t>turbine</m:t>
              </m:r>
            </m:sub>
          </m:sSub>
          <m:r>
            <w:rPr>
              <w:rFonts w:ascii="Cambria Math" w:hAnsi="Cambria Math"/>
            </w:rPr>
            <m:t xml:space="preserve">= </m:t>
          </m:r>
          <m:f>
            <m:fPr>
              <m:ctrlPr>
                <w:rPr>
                  <w:rFonts w:ascii="Cambria Math" w:hAnsi="Cambria Math"/>
                  <w:i/>
                </w:rPr>
              </m:ctrlPr>
            </m:fPr>
            <m:num>
              <m:r>
                <w:rPr>
                  <w:rFonts w:ascii="Cambria Math" w:hAnsi="Cambria Math"/>
                </w:rPr>
                <m:t>2721.294</m:t>
              </m:r>
              <m:d>
                <m:dPr>
                  <m:begChr m:val="["/>
                  <m:endChr m:val="]"/>
                  <m:ctrlPr>
                    <w:rPr>
                      <w:rFonts w:ascii="Cambria Math" w:hAnsi="Cambria Math"/>
                      <w:i/>
                      <w:szCs w:val="20"/>
                    </w:rPr>
                  </m:ctrlPr>
                </m:dPr>
                <m:e>
                  <m:f>
                    <m:fPr>
                      <m:ctrlPr>
                        <w:rPr>
                          <w:rFonts w:ascii="Cambria Math" w:hAnsi="Cambria Math"/>
                          <w:i/>
                          <w:szCs w:val="20"/>
                        </w:rPr>
                      </m:ctrlPr>
                    </m:fPr>
                    <m:num>
                      <m:r>
                        <w:rPr>
                          <w:rFonts w:ascii="Cambria Math" w:hAnsi="Cambria Math"/>
                          <w:szCs w:val="20"/>
                        </w:rPr>
                        <m:t>kJ</m:t>
                      </m:r>
                    </m:num>
                    <m:den>
                      <m:r>
                        <w:rPr>
                          <w:rFonts w:ascii="Cambria Math" w:hAnsi="Cambria Math"/>
                          <w:szCs w:val="20"/>
                        </w:rPr>
                        <m:t>kg</m:t>
                      </m:r>
                    </m:den>
                  </m:f>
                </m:e>
              </m:d>
              <m:r>
                <w:rPr>
                  <w:rFonts w:ascii="Cambria Math" w:hAnsi="Cambria Math"/>
                </w:rPr>
                <m:t>-</m:t>
              </m:r>
              <m:r>
                <w:rPr>
                  <w:rFonts w:ascii="Cambria Math" w:hAnsi="Cambria Math"/>
                </w:rPr>
                <m:t>2554.130</m:t>
              </m:r>
              <m:d>
                <m:dPr>
                  <m:begChr m:val="["/>
                  <m:endChr m:val="]"/>
                  <m:ctrlPr>
                    <w:rPr>
                      <w:rFonts w:ascii="Cambria Math" w:hAnsi="Cambria Math"/>
                      <w:i/>
                      <w:szCs w:val="20"/>
                    </w:rPr>
                  </m:ctrlPr>
                </m:dPr>
                <m:e>
                  <m:f>
                    <m:fPr>
                      <m:ctrlPr>
                        <w:rPr>
                          <w:rFonts w:ascii="Cambria Math" w:hAnsi="Cambria Math"/>
                          <w:i/>
                          <w:szCs w:val="20"/>
                        </w:rPr>
                      </m:ctrlPr>
                    </m:fPr>
                    <m:num>
                      <m:r>
                        <w:rPr>
                          <w:rFonts w:ascii="Cambria Math" w:hAnsi="Cambria Math"/>
                          <w:szCs w:val="20"/>
                        </w:rPr>
                        <m:t>kJ</m:t>
                      </m:r>
                    </m:num>
                    <m:den>
                      <m:r>
                        <w:rPr>
                          <w:rFonts w:ascii="Cambria Math" w:hAnsi="Cambria Math"/>
                          <w:szCs w:val="20"/>
                        </w:rPr>
                        <m:t>kg</m:t>
                      </m:r>
                    </m:den>
                  </m:f>
                </m:e>
              </m:d>
            </m:num>
            <m:den>
              <m:r>
                <w:rPr>
                  <w:rFonts w:ascii="Cambria Math" w:hAnsi="Cambria Math"/>
                </w:rPr>
                <m:t>2721.294</m:t>
              </m:r>
              <m:d>
                <m:dPr>
                  <m:begChr m:val="["/>
                  <m:endChr m:val="]"/>
                  <m:ctrlPr>
                    <w:rPr>
                      <w:rFonts w:ascii="Cambria Math" w:hAnsi="Cambria Math"/>
                      <w:i/>
                      <w:szCs w:val="20"/>
                    </w:rPr>
                  </m:ctrlPr>
                </m:dPr>
                <m:e>
                  <m:f>
                    <m:fPr>
                      <m:ctrlPr>
                        <w:rPr>
                          <w:rFonts w:ascii="Cambria Math" w:hAnsi="Cambria Math"/>
                          <w:i/>
                          <w:szCs w:val="20"/>
                        </w:rPr>
                      </m:ctrlPr>
                    </m:fPr>
                    <m:num>
                      <m:r>
                        <w:rPr>
                          <w:rFonts w:ascii="Cambria Math" w:hAnsi="Cambria Math"/>
                          <w:szCs w:val="20"/>
                        </w:rPr>
                        <m:t>kJ</m:t>
                      </m:r>
                    </m:num>
                    <m:den>
                      <m:r>
                        <w:rPr>
                          <w:rFonts w:ascii="Cambria Math" w:hAnsi="Cambria Math"/>
                          <w:szCs w:val="20"/>
                        </w:rPr>
                        <m:t>kg</m:t>
                      </m:r>
                    </m:den>
                  </m:f>
                </m:e>
              </m:d>
              <m:r>
                <w:rPr>
                  <w:rFonts w:ascii="Cambria Math" w:hAnsi="Cambria Math"/>
                </w:rPr>
                <m:t>-</m:t>
              </m:r>
              <m:r>
                <w:rPr>
                  <w:rFonts w:ascii="Cambria Math" w:hAnsi="Cambria Math"/>
                </w:rPr>
                <m:t>2539.81</m:t>
              </m:r>
              <m:d>
                <m:dPr>
                  <m:begChr m:val="["/>
                  <m:endChr m:val="]"/>
                  <m:ctrlPr>
                    <w:rPr>
                      <w:rFonts w:ascii="Cambria Math" w:hAnsi="Cambria Math"/>
                      <w:i/>
                      <w:szCs w:val="20"/>
                    </w:rPr>
                  </m:ctrlPr>
                </m:dPr>
                <m:e>
                  <m:f>
                    <m:fPr>
                      <m:ctrlPr>
                        <w:rPr>
                          <w:rFonts w:ascii="Cambria Math" w:hAnsi="Cambria Math"/>
                          <w:i/>
                          <w:szCs w:val="20"/>
                        </w:rPr>
                      </m:ctrlPr>
                    </m:fPr>
                    <m:num>
                      <m:r>
                        <w:rPr>
                          <w:rFonts w:ascii="Cambria Math" w:hAnsi="Cambria Math"/>
                          <w:szCs w:val="20"/>
                        </w:rPr>
                        <m:t>kJ</m:t>
                      </m:r>
                    </m:num>
                    <m:den>
                      <m:r>
                        <w:rPr>
                          <w:rFonts w:ascii="Cambria Math" w:hAnsi="Cambria Math"/>
                          <w:szCs w:val="20"/>
                        </w:rPr>
                        <m:t>kg</m:t>
                      </m:r>
                    </m:den>
                  </m:f>
                </m:e>
              </m:d>
            </m:den>
          </m:f>
          <m:r>
            <w:rPr>
              <w:rFonts w:ascii="Cambria Math" w:hAnsi="Cambria Math"/>
            </w:rPr>
            <m:t>*100%</m:t>
          </m:r>
        </m:oMath>
      </m:oMathPara>
    </w:p>
    <w:p w:rsidR="00965BC1" w:rsidRDefault="00965BC1" w:rsidP="00EA5E2D">
      <w:pPr>
        <w:pStyle w:val="NoSpacing"/>
        <w:jc w:val="center"/>
        <w:rPr>
          <w:rFonts w:eastAsiaTheme="minorEastAsia"/>
          <w:sz w:val="24"/>
          <w:szCs w:val="24"/>
        </w:rPr>
      </w:pPr>
    </w:p>
    <w:p w:rsidR="00EA5E2D" w:rsidRDefault="00965BC1" w:rsidP="00026479">
      <w:pPr>
        <w:pStyle w:val="NoSpacing"/>
        <w:rPr>
          <w:szCs w:val="20"/>
        </w:rPr>
      </w:pPr>
      <m:oMathPara>
        <m:oMath>
          <m:sSub>
            <m:sSubPr>
              <m:ctrlPr>
                <w:rPr>
                  <w:rFonts w:ascii="Cambria Math" w:hAnsi="Cambria Math"/>
                  <w:i/>
                </w:rPr>
              </m:ctrlPr>
            </m:sSubPr>
            <m:e>
              <m:r>
                <w:rPr>
                  <w:rFonts w:ascii="Cambria Math" w:hAnsi="Cambria Math"/>
                </w:rPr>
                <m:t>η</m:t>
              </m:r>
            </m:e>
            <m:sub>
              <m:r>
                <w:rPr>
                  <w:rFonts w:ascii="Cambria Math" w:hAnsi="Cambria Math"/>
                </w:rPr>
                <m:t>turbine</m:t>
              </m:r>
            </m:sub>
          </m:sSub>
          <m:r>
            <w:rPr>
              <w:rFonts w:ascii="Cambria Math" w:hAnsi="Cambria Math"/>
            </w:rPr>
            <m:t>=</m:t>
          </m:r>
          <m:r>
            <w:rPr>
              <w:rFonts w:ascii="Cambria Math" w:hAnsi="Cambria Math"/>
            </w:rPr>
            <m:t>92.11</m:t>
          </m:r>
          <m:r>
            <w:rPr>
              <w:rFonts w:ascii="Cambria Math" w:hAnsi="Cambria Math"/>
            </w:rPr>
            <m:t xml:space="preserve"> %</m:t>
          </m:r>
        </m:oMath>
      </m:oMathPara>
    </w:p>
    <w:p w:rsidR="0045781F" w:rsidRDefault="0045781F" w:rsidP="00026479">
      <w:pPr>
        <w:pStyle w:val="NoSpacing"/>
        <w:rPr>
          <w:szCs w:val="20"/>
        </w:rPr>
      </w:pPr>
    </w:p>
    <w:p w:rsidR="0045781F" w:rsidRDefault="0045781F" w:rsidP="00026479">
      <w:pPr>
        <w:pStyle w:val="NoSpacing"/>
        <w:rPr>
          <w:szCs w:val="20"/>
        </w:rPr>
      </w:pPr>
    </w:p>
    <w:p w:rsidR="0045781F" w:rsidRDefault="00D163D3" w:rsidP="00026479">
      <w:pPr>
        <w:pStyle w:val="NoSpacing"/>
        <w:rPr>
          <w:szCs w:val="20"/>
        </w:rPr>
      </w:pPr>
      <w:r>
        <w:rPr>
          <w:szCs w:val="20"/>
        </w:rPr>
        <w:t xml:space="preserve">Please note the data obtained in this experiment had to be taken from another group as the virtual bench was not working when we reran the experiment.  </w:t>
      </w:r>
      <w:r w:rsidR="00E3286C">
        <w:rPr>
          <w:szCs w:val="20"/>
        </w:rPr>
        <w:t xml:space="preserve">The only data taken from our experiment was the data for the mass flow rate.  Due to this contribution, our efficiency for the turbine is very high.  </w:t>
      </w:r>
    </w:p>
    <w:p w:rsidR="0045781F" w:rsidRDefault="0045781F" w:rsidP="00026479">
      <w:pPr>
        <w:pStyle w:val="NoSpacing"/>
        <w:rPr>
          <w:szCs w:val="20"/>
        </w:rPr>
      </w:pPr>
    </w:p>
    <w:p w:rsidR="009E756B" w:rsidRDefault="009E756B" w:rsidP="00026479">
      <w:pPr>
        <w:pStyle w:val="NoSpacing"/>
        <w:rPr>
          <w:szCs w:val="20"/>
        </w:rPr>
      </w:pPr>
    </w:p>
    <w:p w:rsidR="006715C9" w:rsidRDefault="003D5EDE" w:rsidP="00026479">
      <w:pPr>
        <w:pStyle w:val="NoSpacing"/>
        <w:rPr>
          <w:szCs w:val="20"/>
        </w:rPr>
      </w:pPr>
      <w:r>
        <w:rPr>
          <w:szCs w:val="20"/>
        </w:rPr>
        <w:t xml:space="preserve">[1] </w:t>
      </w:r>
      <w:proofErr w:type="spellStart"/>
      <w:r>
        <w:rPr>
          <w:szCs w:val="20"/>
        </w:rPr>
        <w:t>Bhattacharjee</w:t>
      </w:r>
      <w:proofErr w:type="spellEnd"/>
      <w:r>
        <w:rPr>
          <w:szCs w:val="20"/>
        </w:rPr>
        <w:t>. S. 2009, “Test: The Expert System for Thermodynamics.” Electronic Resource,</w:t>
      </w:r>
    </w:p>
    <w:p w:rsidR="003D5EDE" w:rsidRPr="001E19A8" w:rsidRDefault="003D5EDE" w:rsidP="00026479">
      <w:pPr>
        <w:pStyle w:val="NoSpacing"/>
        <w:rPr>
          <w:szCs w:val="20"/>
        </w:rPr>
      </w:pPr>
      <w:proofErr w:type="spellStart"/>
      <w:r>
        <w:rPr>
          <w:szCs w:val="20"/>
        </w:rPr>
        <w:t>Entropysoft</w:t>
      </w:r>
      <w:proofErr w:type="spellEnd"/>
      <w:r>
        <w:rPr>
          <w:szCs w:val="20"/>
        </w:rPr>
        <w:t>, Del Mar, CA. http://www.thermofluids.net</w:t>
      </w:r>
    </w:p>
    <w:p w:rsidR="00026479" w:rsidRDefault="00026479" w:rsidP="00026479">
      <w:pPr>
        <w:pStyle w:val="NoSpacing"/>
        <w:rPr>
          <w:rStyle w:val="apple-style-span"/>
          <w:color w:val="000000"/>
          <w:shd w:val="clear" w:color="auto" w:fill="FFFFFF"/>
        </w:rPr>
      </w:pPr>
    </w:p>
    <w:p w:rsidR="003D5EDE" w:rsidRPr="000B7CB0" w:rsidRDefault="000B7CB0" w:rsidP="00026479">
      <w:pPr>
        <w:pStyle w:val="NoSpacing"/>
        <w:rPr>
          <w:color w:val="000000"/>
          <w:shd w:val="clear" w:color="auto" w:fill="FFFFFF"/>
        </w:rPr>
      </w:pPr>
      <w:r w:rsidRPr="000B7CB0">
        <w:rPr>
          <w:rStyle w:val="apple-style-span"/>
          <w:color w:val="000000"/>
          <w:shd w:val="clear" w:color="auto" w:fill="FFFFFF"/>
        </w:rPr>
        <w:t>[2</w:t>
      </w:r>
      <w:proofErr w:type="gramStart"/>
      <w:r w:rsidRPr="000B7CB0">
        <w:rPr>
          <w:rStyle w:val="apple-style-span"/>
          <w:color w:val="000000"/>
          <w:shd w:val="clear" w:color="auto" w:fill="FFFFFF"/>
        </w:rPr>
        <w:t>]  Raymond</w:t>
      </w:r>
      <w:proofErr w:type="gramEnd"/>
      <w:r w:rsidRPr="000B7CB0">
        <w:rPr>
          <w:rStyle w:val="apple-style-span"/>
          <w:color w:val="000000"/>
          <w:shd w:val="clear" w:color="auto" w:fill="FFFFFF"/>
        </w:rPr>
        <w:t xml:space="preserve">, </w:t>
      </w:r>
      <w:proofErr w:type="spellStart"/>
      <w:r w:rsidRPr="000B7CB0">
        <w:rPr>
          <w:rStyle w:val="apple-style-span"/>
          <w:color w:val="000000"/>
          <w:shd w:val="clear" w:color="auto" w:fill="FFFFFF"/>
        </w:rPr>
        <w:t>Alena</w:t>
      </w:r>
      <w:proofErr w:type="spellEnd"/>
      <w:r w:rsidRPr="000B7CB0">
        <w:rPr>
          <w:rStyle w:val="apple-style-span"/>
          <w:color w:val="000000"/>
          <w:shd w:val="clear" w:color="auto" w:fill="FFFFFF"/>
        </w:rPr>
        <w:t>.</w:t>
      </w:r>
      <w:r w:rsidRPr="000B7CB0">
        <w:rPr>
          <w:rStyle w:val="apple-converted-space"/>
          <w:color w:val="000000"/>
          <w:shd w:val="clear" w:color="auto" w:fill="FFFFFF"/>
        </w:rPr>
        <w:t> </w:t>
      </w:r>
      <w:proofErr w:type="gramStart"/>
      <w:r w:rsidRPr="000B7CB0">
        <w:rPr>
          <w:rStyle w:val="apple-style-span"/>
          <w:i/>
          <w:iCs/>
          <w:color w:val="000000"/>
          <w:shd w:val="clear" w:color="auto" w:fill="FFFFFF"/>
        </w:rPr>
        <w:t>Linear Interpolation Equation Formula Calculator</w:t>
      </w:r>
      <w:r w:rsidRPr="000B7CB0">
        <w:rPr>
          <w:rStyle w:val="apple-style-span"/>
          <w:color w:val="000000"/>
          <w:shd w:val="clear" w:color="auto" w:fill="FFFFFF"/>
        </w:rPr>
        <w:t>.</w:t>
      </w:r>
      <w:proofErr w:type="gramEnd"/>
      <w:r w:rsidRPr="000B7CB0">
        <w:rPr>
          <w:rStyle w:val="apple-style-span"/>
          <w:color w:val="000000"/>
          <w:shd w:val="clear" w:color="auto" w:fill="FFFFFF"/>
        </w:rPr>
        <w:t xml:space="preserve"> </w:t>
      </w:r>
      <w:proofErr w:type="gramStart"/>
      <w:r w:rsidRPr="000B7CB0">
        <w:rPr>
          <w:rStyle w:val="apple-style-span"/>
          <w:color w:val="000000"/>
          <w:shd w:val="clear" w:color="auto" w:fill="FFFFFF"/>
        </w:rPr>
        <w:t xml:space="preserve">Ed. </w:t>
      </w:r>
      <w:proofErr w:type="spellStart"/>
      <w:r w:rsidRPr="000B7CB0">
        <w:rPr>
          <w:rStyle w:val="apple-style-span"/>
          <w:color w:val="000000"/>
          <w:shd w:val="clear" w:color="auto" w:fill="FFFFFF"/>
        </w:rPr>
        <w:t>Alena</w:t>
      </w:r>
      <w:proofErr w:type="spellEnd"/>
      <w:r w:rsidRPr="000B7CB0">
        <w:rPr>
          <w:rStyle w:val="apple-style-span"/>
          <w:color w:val="000000"/>
          <w:shd w:val="clear" w:color="auto" w:fill="FFFFFF"/>
        </w:rPr>
        <w:t xml:space="preserve"> Raymond.</w:t>
      </w:r>
      <w:proofErr w:type="gramEnd"/>
      <w:r w:rsidRPr="000B7CB0">
        <w:rPr>
          <w:rStyle w:val="apple-style-span"/>
          <w:color w:val="000000"/>
          <w:shd w:val="clear" w:color="auto" w:fill="FFFFFF"/>
        </w:rPr>
        <w:t xml:space="preserve"> </w:t>
      </w:r>
      <w:proofErr w:type="spellStart"/>
      <w:proofErr w:type="gramStart"/>
      <w:r w:rsidRPr="000B7CB0">
        <w:rPr>
          <w:rStyle w:val="apple-style-span"/>
          <w:color w:val="000000"/>
          <w:shd w:val="clear" w:color="auto" w:fill="FFFFFF"/>
        </w:rPr>
        <w:t>N.p</w:t>
      </w:r>
      <w:proofErr w:type="spellEnd"/>
      <w:proofErr w:type="gramEnd"/>
      <w:r w:rsidRPr="000B7CB0">
        <w:rPr>
          <w:rStyle w:val="apple-style-span"/>
          <w:color w:val="000000"/>
          <w:shd w:val="clear" w:color="auto" w:fill="FFFFFF"/>
        </w:rPr>
        <w:t xml:space="preserve">., 2002. </w:t>
      </w:r>
      <w:proofErr w:type="gramStart"/>
      <w:r w:rsidRPr="000B7CB0">
        <w:rPr>
          <w:rStyle w:val="apple-style-span"/>
          <w:color w:val="000000"/>
          <w:shd w:val="clear" w:color="auto" w:fill="FFFFFF"/>
        </w:rPr>
        <w:t>Web.</w:t>
      </w:r>
      <w:proofErr w:type="gramEnd"/>
      <w:r w:rsidRPr="000B7CB0">
        <w:rPr>
          <w:rStyle w:val="apple-style-span"/>
          <w:color w:val="000000"/>
          <w:shd w:val="clear" w:color="auto" w:fill="FFFFFF"/>
        </w:rPr>
        <w:t xml:space="preserve"> 22 Oct. 2011. &lt;http://www.ajdesigner.com/phpinterpolation/linear_interpolation_equation.php&gt;.</w:t>
      </w:r>
    </w:p>
    <w:p w:rsidR="00026479" w:rsidRPr="000B7CB0" w:rsidRDefault="00026479">
      <w:pPr>
        <w:pStyle w:val="NoSpacing"/>
        <w:rPr>
          <w:color w:val="000000"/>
          <w:shd w:val="clear" w:color="auto" w:fill="FFFFFF"/>
        </w:rPr>
      </w:pPr>
    </w:p>
    <w:sectPr w:rsidR="00026479" w:rsidRPr="000B7CB0" w:rsidSect="002F1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BD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B1141"/>
    <w:rsid w:val="0001178A"/>
    <w:rsid w:val="00013387"/>
    <w:rsid w:val="000226AF"/>
    <w:rsid w:val="00026479"/>
    <w:rsid w:val="0004165D"/>
    <w:rsid w:val="00051989"/>
    <w:rsid w:val="000618AE"/>
    <w:rsid w:val="00062697"/>
    <w:rsid w:val="00074288"/>
    <w:rsid w:val="0008700B"/>
    <w:rsid w:val="000931FD"/>
    <w:rsid w:val="00094F6C"/>
    <w:rsid w:val="000B4B74"/>
    <w:rsid w:val="000B7CB0"/>
    <w:rsid w:val="000E6F07"/>
    <w:rsid w:val="000F06C9"/>
    <w:rsid w:val="00115E7B"/>
    <w:rsid w:val="00197E96"/>
    <w:rsid w:val="001A08C3"/>
    <w:rsid w:val="001B2854"/>
    <w:rsid w:val="001B47EB"/>
    <w:rsid w:val="001D1C9F"/>
    <w:rsid w:val="001D709A"/>
    <w:rsid w:val="00226D83"/>
    <w:rsid w:val="00231254"/>
    <w:rsid w:val="002641AF"/>
    <w:rsid w:val="002848F8"/>
    <w:rsid w:val="00293A66"/>
    <w:rsid w:val="002952CB"/>
    <w:rsid w:val="002A5B28"/>
    <w:rsid w:val="002C3122"/>
    <w:rsid w:val="002C6857"/>
    <w:rsid w:val="002E3C9F"/>
    <w:rsid w:val="002F14D4"/>
    <w:rsid w:val="002F1A1B"/>
    <w:rsid w:val="002F689D"/>
    <w:rsid w:val="00304F6E"/>
    <w:rsid w:val="00306B78"/>
    <w:rsid w:val="003201FA"/>
    <w:rsid w:val="003268E4"/>
    <w:rsid w:val="00366A10"/>
    <w:rsid w:val="00377059"/>
    <w:rsid w:val="00387ED7"/>
    <w:rsid w:val="00391250"/>
    <w:rsid w:val="00391520"/>
    <w:rsid w:val="003B1141"/>
    <w:rsid w:val="003C64E1"/>
    <w:rsid w:val="003D1AF6"/>
    <w:rsid w:val="003D5EDE"/>
    <w:rsid w:val="003D6980"/>
    <w:rsid w:val="004220E7"/>
    <w:rsid w:val="0045781F"/>
    <w:rsid w:val="00475D69"/>
    <w:rsid w:val="004B0F46"/>
    <w:rsid w:val="004D6877"/>
    <w:rsid w:val="004E0D60"/>
    <w:rsid w:val="004E42E8"/>
    <w:rsid w:val="00500534"/>
    <w:rsid w:val="0052742D"/>
    <w:rsid w:val="005362EB"/>
    <w:rsid w:val="00554868"/>
    <w:rsid w:val="00560F7C"/>
    <w:rsid w:val="00580E43"/>
    <w:rsid w:val="005958BF"/>
    <w:rsid w:val="005A325C"/>
    <w:rsid w:val="005E4EDE"/>
    <w:rsid w:val="005F7A05"/>
    <w:rsid w:val="006715C9"/>
    <w:rsid w:val="00672847"/>
    <w:rsid w:val="00675593"/>
    <w:rsid w:val="006902DF"/>
    <w:rsid w:val="006977F9"/>
    <w:rsid w:val="006C1CD6"/>
    <w:rsid w:val="006D2E6A"/>
    <w:rsid w:val="006E1FA8"/>
    <w:rsid w:val="006E5320"/>
    <w:rsid w:val="006E7943"/>
    <w:rsid w:val="006F42B4"/>
    <w:rsid w:val="00703305"/>
    <w:rsid w:val="00712F65"/>
    <w:rsid w:val="00736599"/>
    <w:rsid w:val="00741E64"/>
    <w:rsid w:val="00747250"/>
    <w:rsid w:val="00783586"/>
    <w:rsid w:val="007C3776"/>
    <w:rsid w:val="007D0690"/>
    <w:rsid w:val="007D759D"/>
    <w:rsid w:val="00803B28"/>
    <w:rsid w:val="008249FA"/>
    <w:rsid w:val="00844883"/>
    <w:rsid w:val="00851FD1"/>
    <w:rsid w:val="00885AC8"/>
    <w:rsid w:val="008A5088"/>
    <w:rsid w:val="008B4E20"/>
    <w:rsid w:val="008D7D8B"/>
    <w:rsid w:val="008F1544"/>
    <w:rsid w:val="00937AA0"/>
    <w:rsid w:val="009431D8"/>
    <w:rsid w:val="00945F46"/>
    <w:rsid w:val="00954F47"/>
    <w:rsid w:val="0096063C"/>
    <w:rsid w:val="00965BC1"/>
    <w:rsid w:val="009D4BC8"/>
    <w:rsid w:val="009E2E84"/>
    <w:rsid w:val="009E44EF"/>
    <w:rsid w:val="009E756B"/>
    <w:rsid w:val="009F2836"/>
    <w:rsid w:val="00A00F41"/>
    <w:rsid w:val="00A21123"/>
    <w:rsid w:val="00A471CA"/>
    <w:rsid w:val="00A7258E"/>
    <w:rsid w:val="00A75012"/>
    <w:rsid w:val="00A81627"/>
    <w:rsid w:val="00A96855"/>
    <w:rsid w:val="00AA34A1"/>
    <w:rsid w:val="00AD2E69"/>
    <w:rsid w:val="00B148AF"/>
    <w:rsid w:val="00B17185"/>
    <w:rsid w:val="00B90ED3"/>
    <w:rsid w:val="00BA73E9"/>
    <w:rsid w:val="00BB233D"/>
    <w:rsid w:val="00BC1312"/>
    <w:rsid w:val="00BC3C19"/>
    <w:rsid w:val="00BC7A93"/>
    <w:rsid w:val="00BD47A0"/>
    <w:rsid w:val="00BD7E05"/>
    <w:rsid w:val="00C17839"/>
    <w:rsid w:val="00C55C09"/>
    <w:rsid w:val="00CD7BDA"/>
    <w:rsid w:val="00D163D3"/>
    <w:rsid w:val="00D2402F"/>
    <w:rsid w:val="00D5297F"/>
    <w:rsid w:val="00D866C1"/>
    <w:rsid w:val="00DF59EB"/>
    <w:rsid w:val="00E144E3"/>
    <w:rsid w:val="00E23D47"/>
    <w:rsid w:val="00E3286C"/>
    <w:rsid w:val="00E74E91"/>
    <w:rsid w:val="00E77708"/>
    <w:rsid w:val="00E9711C"/>
    <w:rsid w:val="00EA4812"/>
    <w:rsid w:val="00EA5E2D"/>
    <w:rsid w:val="00EA788D"/>
    <w:rsid w:val="00EB3938"/>
    <w:rsid w:val="00EC7395"/>
    <w:rsid w:val="00ED2E8F"/>
    <w:rsid w:val="00EF17F7"/>
    <w:rsid w:val="00F0160F"/>
    <w:rsid w:val="00F2587C"/>
    <w:rsid w:val="00F2781C"/>
    <w:rsid w:val="00F44312"/>
    <w:rsid w:val="00F659B5"/>
    <w:rsid w:val="00F67C57"/>
    <w:rsid w:val="00F92559"/>
    <w:rsid w:val="00FA171B"/>
    <w:rsid w:val="00FC1B6E"/>
    <w:rsid w:val="00FC347E"/>
    <w:rsid w:val="00FE6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297F"/>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5297F"/>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17839"/>
    <w:rPr>
      <w:color w:val="808080"/>
    </w:rPr>
  </w:style>
  <w:style w:type="paragraph" w:styleId="BalloonText">
    <w:name w:val="Balloon Text"/>
    <w:basedOn w:val="Normal"/>
    <w:link w:val="BalloonTextChar"/>
    <w:uiPriority w:val="99"/>
    <w:semiHidden/>
    <w:unhideWhenUsed/>
    <w:rsid w:val="00C17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39"/>
    <w:rPr>
      <w:rFonts w:ascii="Tahoma" w:hAnsi="Tahoma" w:cs="Tahoma"/>
      <w:sz w:val="16"/>
      <w:szCs w:val="16"/>
    </w:rPr>
  </w:style>
  <w:style w:type="table" w:styleId="TableGrid">
    <w:name w:val="Table Grid"/>
    <w:basedOn w:val="TableNormal"/>
    <w:uiPriority w:val="59"/>
    <w:rsid w:val="00824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A34A1"/>
    <w:pPr>
      <w:spacing w:line="240" w:lineRule="auto"/>
    </w:pPr>
    <w:rPr>
      <w:b/>
      <w:bCs/>
      <w:color w:val="4F81BD" w:themeColor="accent1"/>
      <w:sz w:val="18"/>
      <w:szCs w:val="18"/>
    </w:rPr>
  </w:style>
  <w:style w:type="character" w:customStyle="1" w:styleId="apple-style-span">
    <w:name w:val="apple-style-span"/>
    <w:basedOn w:val="DefaultParagraphFont"/>
    <w:rsid w:val="000B7CB0"/>
  </w:style>
  <w:style w:type="character" w:customStyle="1" w:styleId="apple-converted-space">
    <w:name w:val="apple-converted-space"/>
    <w:basedOn w:val="DefaultParagraphFont"/>
    <w:rsid w:val="000B7CB0"/>
  </w:style>
  <w:style w:type="paragraph" w:styleId="NoSpacing">
    <w:name w:val="No Spacing"/>
    <w:uiPriority w:val="1"/>
    <w:qFormat/>
    <w:rsid w:val="000264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15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1C2D773-5E05-435F-B071-D6D0DD11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Kenny</dc:creator>
  <cp:lastModifiedBy>Kenny</cp:lastModifiedBy>
  <cp:revision>150</cp:revision>
  <dcterms:created xsi:type="dcterms:W3CDTF">2011-10-21T22:00:00Z</dcterms:created>
  <dcterms:modified xsi:type="dcterms:W3CDTF">2011-10-22T22:48:00Z</dcterms:modified>
</cp:coreProperties>
</file>