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B24" w:rsidRDefault="00F94438">
      <w:r>
        <w:rPr>
          <w:noProof/>
        </w:rPr>
        <mc:AlternateContent>
          <mc:Choice Requires="wpc">
            <w:drawing>
              <wp:inline distT="0" distB="0" distL="0" distR="0">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0" name="Group 10"/>
                        <wpg:cNvGrpSpPr/>
                        <wpg:grpSpPr>
                          <a:xfrm>
                            <a:off x="981075" y="1200150"/>
                            <a:ext cx="3114675" cy="685800"/>
                            <a:chOff x="981075" y="1200150"/>
                            <a:chExt cx="3114675" cy="685800"/>
                          </a:xfrm>
                        </wpg:grpSpPr>
                        <wps:wsp>
                          <wps:cNvPr id="2" name="Straight Connector 2"/>
                          <wps:cNvCnPr/>
                          <wps:spPr>
                            <a:xfrm>
                              <a:off x="981075" y="1885950"/>
                              <a:ext cx="31146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981075" y="1495425"/>
                              <a:ext cx="31146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flipV="1">
                              <a:off x="3448050" y="120015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flipV="1">
                              <a:off x="3695700" y="120015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wpg:wgp>
                      <wps:wsp>
                        <wps:cNvPr id="6" name="Oval 6"/>
                        <wps:cNvSpPr/>
                        <wps:spPr>
                          <a:xfrm>
                            <a:off x="3286125" y="695325"/>
                            <a:ext cx="571500" cy="571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4095750" y="1000125"/>
                            <a:ext cx="0" cy="7048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1466850" y="1704975"/>
                            <a:ext cx="11525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a:off x="4095750" y="1790700"/>
                            <a:ext cx="5524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 name="Text Box 11"/>
                        <wps:cNvSpPr txBox="1"/>
                        <wps:spPr>
                          <a:xfrm>
                            <a:off x="4171950" y="628650"/>
                            <a:ext cx="91440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4438" w:rsidRDefault="00F94438">
                              <w:r>
                                <w:t xml:space="preserve">Adjustable Height </w:t>
                              </w:r>
                              <w:r w:rsidR="00512E45">
                                <w:t>Gate – reduction in area</w:t>
                              </w:r>
                            </w:p>
                            <w:p w:rsidR="00F94438" w:rsidRDefault="00F944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Arrow Connector 12"/>
                        <wps:cNvCnPr/>
                        <wps:spPr>
                          <a:xfrm>
                            <a:off x="1543050" y="800100"/>
                            <a:ext cx="714375" cy="647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 name="Text Box 13"/>
                        <wps:cNvSpPr txBox="1"/>
                        <wps:spPr>
                          <a:xfrm>
                            <a:off x="857250" y="428625"/>
                            <a:ext cx="9429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4438" w:rsidRDefault="00512E45">
                              <w:r>
                                <w:t>Square Cross-section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lYUiQUAABoiAAAOAAAAZHJzL2Uyb0RvYy54bWzsWl1v2zYUfR+w/0DofbElS5ZlxCmytAkG&#10;FE2wZOszLVO2UInUSCZ29ut3SEqy4/gjaTdvzYwACileUuTl4b3nXvr03aIsyAOTKhd85PknXY8w&#10;nopJzqcj77e7y58GHlGa8gktBGcj75Ep793Zjz+czqshC8RMFBMmCQbhajivRt5M62rY6ah0xkqq&#10;TkTFOBozIUuqUZXTzkTSOUYvi07Q7fY7cyEnlRQpUwpv37tG78yOn2Us1ddZppgmxcjD3LR9Svsc&#10;m2fn7JQOp5JWszytp0G/YhYlzTk+2g71nmpK7mX+bKgyT6VQItMnqSg7IsvylNk1YDV+d201F5Q/&#10;UGUXk0I7zQRR+hvHHU+hAww5nGMzmC1Ph/Np1W4KNnJtV161iCsp7iu7hukw/fRwI0k+AVKwGZyW&#10;QIRtJ6jXn4bMlaxuqxtZv5i6mtHuIpOl+Q+9kcXISwZ+N4488ojxAAY/qveTLTRJ0d7z/bBvBFJI&#10;9AfRoFsLpDOgYtcI6ezD7jE6zWQ682oKANkJGz0CxmqpO/Vturud0YpZ3akV3QWN6m61pPl0psmF&#10;4BxQF5IETo1W/ILXOlRDBXXuUeBgECU7FWh1166bDiup9BUTJTGFkVfk3EyVDunDR6WxdxBtRFAx&#10;mnGzsCX9WDAjXPBfWQZEYLd829uefHZRSPJAcWZpmjKufbMqjGelTbcsL4q2Y3d/x1redGXWKrym&#10;c9vDfllw3XYucy7kpq/rRTPlzMk3GnDrNioYi8mj3R+rGoDmQOjp7UBP76vREyZRGESmOzS86egc&#10;0fMm0BPuQE+4Hz0kK/Lq9+as12a8F4aDLkzPVjuOJmPBgyQKYM2dKWhcQWNijlYIJ2/NeP6HrRCc&#10;snP/G3yY3WJjIkEFtviwzTjqJ1EMF3/EkWHP23zowbyZZUYgkgfya/0GUdcgDqS/YotaLtkwkIa7&#10;tUSyFwz6PtyXQQ5A1Fv3ZFEMbllbobq80wqxAmZOfRsdCjbxioYOGV+iZnTCHEvC5By1BUdqbcAO&#10;xvQCqnVoxlS0JG8PYyJSuChOVellDur5kSp9QyXCNuwQQlF9jUdWiPnIE3XJIzMh/9z03siDo6PV&#10;I3OEgSNP/XFPJfNI8QsHe0/8MMSw2lbCKA5Qkast49UWfl9eCLBWH0FvldqikddFU8ykKD8jYj03&#10;X0UT5Sm+PfJSLZvKhXbhKWLelJ2fWzHEihXVH/mtifzc5hm/d7f4TGVVez4N2vVJNBHDMxruZA1u&#10;uDi/1yLLLUdfMtGaoR6OiMbNgd3gAuKV47vFBZil1AQi7MLwNwQCJ8Ec5SdMFJo2BCLuhgMX4hzD&#10;mO89jEFeaY1AnEsp5iuh8OBVGEKmABkCAAU48QGUxDHNZTTj+1GAP4ekPdGMqgPzNi53Z3ZjZGyi&#10;WoNlTfPiA58Q/VghK0LNYswCbNTbRI82ij/GzzbN8m/Fz8le4CWvAt4T4xUnXcNgnxivKApCA0xj&#10;wY64a7JFL0j6HIzpmhP5j2f9fJAKZ/HuTILlZ7EgeAWk1JGSYblEL/DeUIT6/Za8X+jHvkn2Wb4L&#10;7uuc4tLWWdZTQy4B93Xt252mRPLR0tUtFk6JIp9cImdneevT6GRJ/J5IFZyAwPV7+LTttDqC4T5t&#10;hnBc0PSLWa/hvkup2m42+b46JWlt504r+gJcfTdZyMmXvVlIvRgvaqw4g/om6bX+35Fr//klwTo/&#10;gsjSeuwn2X4U9posHS5S/HU3Ffthr71rCePajW23GUeOtHqz8cZ8VXvJsPRVq3cLr/FVAwTdtasK&#10;4arWQ7skDAxVt+woDGNz3ed8wZYE8dFVGRa5wQ83qSWnvUOnf17oqtzdcWO3jh7rMOkgZHLt7w8s&#10;x6p/LGF+4bBatyHq8icdZ38BAAD//wMAUEsDBBQABgAIAAAAIQD3P42N2wAAAAUBAAAPAAAAZHJz&#10;L2Rvd25yZXYueG1sTI9LT8QwDITvSPyHyEjc2JQVhFVpuipIy4Eb5SVu3sa0FXlUTdot/HoMF7hY&#10;Ho01/qbYLs6KmcbYB6/hfJWBIN8E0/tWw9Pj7mwDIib0Bm3wpOGTImzL46MCcxMO/oHmOrWCQ3zM&#10;UUOX0pBLGZuOHMZVGMiz9x5Gh4nl2Eoz4oHDnZXrLFPSYe/5Q4cD3XbUfNST0/C6nmtVPbdfSr28&#10;VXdXk8X7m53WpydLdQ0i0ZL+juEHn9GhZKZ9mLyJwmrgIul3srdRFyz3Gi4zXmRZyP/05TcAAAD/&#10;/wMAUEsBAi0AFAAGAAgAAAAhALaDOJL+AAAA4QEAABMAAAAAAAAAAAAAAAAAAAAAAFtDb250ZW50&#10;X1R5cGVzXS54bWxQSwECLQAUAAYACAAAACEAOP0h/9YAAACUAQAACwAAAAAAAAAAAAAAAAAvAQAA&#10;X3JlbHMvLnJlbHNQSwECLQAUAAYACAAAACEATD5WFIkFAAAaIgAADgAAAAAAAAAAAAAAAAAuAgAA&#10;ZHJzL2Uyb0RvYy54bWxQSwECLQAUAAYACAAAACEA9z+NjdsAAAAFAQAADwAAAAAAAAAAAAAAAADj&#10;BwAAZHJzL2Rvd25yZXYueG1sUEsFBgAAAAAEAAQA8wAAAOs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v:group id="Group 10" o:spid="_x0000_s1028" style="position:absolute;left:9810;top:12001;width:31147;height:6858" coordorigin="9810,12001" coordsize="31146,6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Straight Connector 2" o:spid="_x0000_s1029" style="position:absolute;visibility:visible;mso-wrap-style:square" from="9810,18859" to="40957,18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wua8MAAADaAAAADwAAAGRycy9kb3ducmV2LnhtbESPUWvCQBCE34X+h2MLvumlKYpGT5FC&#10;QWxfavsD1tyaBHN76d1WY3+9Vyj4OMzMN8xy3btWnSnExrOBp3EGirj0tuHKwNfn62gGKgqyxdYz&#10;GbhShPXqYbDEwvoLf9B5L5VKEI4FGqhFukLrWNbkMI59R5y8ow8OJclQaRvwkuCu1XmWTbXDhtNC&#10;jR291FSe9j/OwPfb+zZeD20u08nv7hQ2s7k8R2OGj/1mAUqol3v4v721BnL4u5JugF7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MLmvDAAAA2gAAAA8AAAAAAAAAAAAA&#10;AAAAoQIAAGRycy9kb3ducmV2LnhtbFBLBQYAAAAABAAEAPkAAACRAwAAAAA=&#10;" strokecolor="#4579b8 [3044]"/>
                  <v:line id="Straight Connector 3" o:spid="_x0000_s1030" style="position:absolute;visibility:visible;mso-wrap-style:square" from="9810,14954" to="40957,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CL8MMAAADaAAAADwAAAGRycy9kb3ducmV2LnhtbESPUWsCMRCE34X+h7AF3zRXRbFXo0ih&#10;IOpLtT9ge9neHV4212Srp7/eCAUfh5n5hpkvO9eoE4VYezbwMsxAERfe1lwa+Dp8DGagoiBbbDyT&#10;gQtFWC6eenPMrT/zJ532UqoE4ZijgUqkzbWORUUO49C3xMn78cGhJBlKbQOeE9w1epRlU+2w5rRQ&#10;YUvvFRXH/Z8z8LvdrePluxnJdHLdHMNq9irjaEz/uVu9gRLq5BH+b6+tgTHcr6Qbo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Ai/DDAAAA2gAAAA8AAAAAAAAAAAAA&#10;AAAAoQIAAGRycy9kb3ducmV2LnhtbFBLBQYAAAAABAAEAPkAAACRAwAAAAA=&#10;" strokecolor="#4579b8 [3044]"/>
                  <v:line id="Straight Connector 4" o:spid="_x0000_s1031" style="position:absolute;flip:y;visibility:visible;mso-wrap-style:square" from="34480,12001" to="34480,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ptsMQAAADaAAAADwAAAGRycy9kb3ducmV2LnhtbESPT2vCQBTE7wW/w/IEb7qxSpXoKlIQ&#10;gwVb/xw8PrLPJJh9G7Nbk/bTuwWhx2FmfsPMl60pxZ1qV1hWMBxEIIhTqwvOFJyO6/4UhPPIGkvL&#10;pOCHHCwXnZc5xto2vKf7wWciQNjFqCD3voqldGlOBt3AVsTBu9jaoA+yzqSusQlwU8rXKHqTBgsO&#10;CzlW9J5Tej18GwVJwtvtL68/z8Ov28aPio/duJko1eu2qxkIT63/Dz/biVYwhr8r4Qb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im2wxAAAANoAAAAPAAAAAAAAAAAA&#10;AAAAAKECAABkcnMvZG93bnJldi54bWxQSwUGAAAAAAQABAD5AAAAkgMAAAAA&#10;" strokecolor="#4579b8 [3044]"/>
                  <v:line id="Straight Connector 5" o:spid="_x0000_s1032" style="position:absolute;flip:y;visibility:visible;mso-wrap-style:square" from="36957,12001" to="36957,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bIK8UAAADaAAAADwAAAGRycy9kb3ducmV2LnhtbESPQWvCQBSE74L/YXlCb2ajrW1JXUUE&#10;aVDQ1vbQ4yP7mgSzb9Ps1kR/vSsIHoeZ+YaZzjtTiSM1rrSsYBTFIIgzq0vOFXx/rYavIJxH1lhZ&#10;JgUncjCf9XtTTLRt+ZOOe5+LAGGXoILC+zqR0mUFGXSRrYmD92sbgz7IJpe6wTbATSXHcfwsDZYc&#10;FgqsaVlQdtj/GwVpyuv1mVe7n9HH37t/LDfbp/ZFqYdBt3gD4anz9/CtnWoFE7heCTdAz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bIK8UAAADaAAAADwAAAAAAAAAA&#10;AAAAAAChAgAAZHJzL2Rvd25yZXYueG1sUEsFBgAAAAAEAAQA+QAAAJMDAAAAAA==&#10;" strokecolor="#4579b8 [3044]"/>
                </v:group>
                <v:oval id="Oval 6" o:spid="_x0000_s1033" style="position:absolute;left:32861;top:6953;width:5715;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rdUMUA&#10;AADaAAAADwAAAGRycy9kb3ducmV2LnhtbESPQWvCQBSE70L/w/IKXkQ3egglzRqagqWgB7UttrdH&#10;9jUJzb6N2VWjv94VCh6HmfmGSbPeNOJInastK5hOIhDEhdU1lwo+PxbjJxDOI2tsLJOCMznI5g+D&#10;FBNtT7yh49aXIkDYJaig8r5NpHRFRQbdxLbEwfu1nUEfZFdK3eEpwE0jZ1EUS4M1h4UKW3qtqPjb&#10;HoyCn3iRc7xejnjVuiL/esPL926v1PCxf3kG4an39/B/+10riOF2Jdw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t1QxQAAANoAAAAPAAAAAAAAAAAAAAAAAJgCAABkcnMv&#10;ZG93bnJldi54bWxQSwUGAAAAAAQABAD1AAAAigMAAAAA&#10;" fillcolor="#4f81bd [3204]" strokecolor="#243f60 [1604]" strokeweight="2pt"/>
                <v:line id="Straight Connector 7" o:spid="_x0000_s1034" style="position:absolute;visibility:visible;mso-wrap-style:square" from="40957,10001" to="40957,17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uN88MAAADaAAAADwAAAGRycy9kb3ducmV2LnhtbESPUWsCMRCE34X+h7BC32pOS62eRhGh&#10;IK0vtf0B62W9O7xsrsmqZ399IxR8HGbmG2a+7FyjzhRi7dnAcJCBIi68rbk08P319jQBFQXZYuOZ&#10;DFwpwnLx0Jtjbv2FP+m8k1IlCMccDVQiba51LCpyGAe+JU7ewQeHkmQotQ14SXDX6FGWjbXDmtNC&#10;hS2tKyqOu5Mz8POx3cTrvhnJ+OX3/RhWk6k8R2Me+91qBkqok3v4v72xBl7hdiXdAL3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7jfPDAAAA2gAAAA8AAAAAAAAAAAAA&#10;AAAAoQIAAGRycy9kb3ducmV2LnhtbFBLBQYAAAAABAAEAPkAAACRAwAAAAA=&#10;" strokecolor="#4579b8 [3044]"/>
                <v:shapetype id="_x0000_t32" coordsize="21600,21600" o:spt="32" o:oned="t" path="m,l21600,21600e" filled="f">
                  <v:path arrowok="t" fillok="f" o:connecttype="none"/>
                  <o:lock v:ext="edit" shapetype="t"/>
                </v:shapetype>
                <v:shape id="Straight Arrow Connector 8" o:spid="_x0000_s1035" type="#_x0000_t32" style="position:absolute;left:14668;top:17049;width:11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r4AAADaAAAADwAAAGRycy9kb3ducmV2LnhtbERPy4rCMBTdD/gP4Q6403SUSumYighF&#10;t75Ad9fm9sE0N6VJtf79ZDEwy8N5rzejacWTetdYVvA1j0AQF1Y3XCm4nPNZAsJ5ZI2tZVLwJgeb&#10;bPKxxlTbFx/pefKVCCHsUlRQe9+lUrqiJoNubjviwJW2N+gD7Cupe3yFcNPKRRStpMGGQ0ONHe1q&#10;Kn5Og1GwLB/jPvFbmeQ3uxuGOI6v+V2p6ee4/QbhafT/4j/3QSsIW8OVcANk9g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n4j46vgAAANoAAAAPAAAAAAAAAAAAAAAAAKEC&#10;AABkcnMvZG93bnJldi54bWxQSwUGAAAAAAQABAD5AAAAjAMAAAAA&#10;" strokecolor="#4579b8 [3044]">
                  <v:stroke endarrow="open"/>
                </v:shape>
                <v:shape id="Straight Arrow Connector 9" o:spid="_x0000_s1036" type="#_x0000_t32" style="position:absolute;left:40957;top:17907;width:5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6bocMAAADaAAAADwAAAGRycy9kb3ducmV2LnhtbESPT2uDQBTE74F+h+UVekvWNhiMdRUJ&#10;SHpt/kB7e3FfVOq+FXdN7LfvFgo9DjPzGyYrZtOLG42us6zgeRWBIK6t7rhRcDpWywSE88gae8uk&#10;4JscFPnDIsNU2zu/0+3gGxEg7FJU0Ho/pFK6uiWDbmUH4uBd7WjQBzk2Uo94D3DTy5co2kiDHYeF&#10;FgfatVR/HSajYH29zPvElzKpPuxumuI4PlefSj09zuUrCE+z/w//td+0gi38Xgk3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um6HDAAAA2gAAAA8AAAAAAAAAAAAA&#10;AAAAoQIAAGRycy9kb3ducmV2LnhtbFBLBQYAAAAABAAEAPkAAACRAwAAAAA=&#10;" strokecolor="#4579b8 [3044]">
                  <v:stroke endarrow="open"/>
                </v:shape>
                <v:shapetype id="_x0000_t202" coordsize="21600,21600" o:spt="202" path="m,l,21600r21600,l21600,xe">
                  <v:stroke joinstyle="miter"/>
                  <v:path gradientshapeok="t" o:connecttype="rect"/>
                </v:shapetype>
                <v:shape id="Text Box 11" o:spid="_x0000_s1037" type="#_x0000_t202" style="position:absolute;left:41719;top:6286;width:9144;height:9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F94438" w:rsidRDefault="00F94438">
                        <w:r>
                          <w:t xml:space="preserve">Adjustable Height </w:t>
                        </w:r>
                        <w:r w:rsidR="00512E45">
                          <w:t>Gate – reduction in area</w:t>
                        </w:r>
                      </w:p>
                      <w:p w:rsidR="00F94438" w:rsidRDefault="00F94438"/>
                    </w:txbxContent>
                  </v:textbox>
                </v:shape>
                <v:shape id="Straight Arrow Connector 12" o:spid="_x0000_s1038" type="#_x0000_t32" style="position:absolute;left:15430;top:8001;width:7144;height:6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Z5OsEAAADbAAAADwAAAGRycy9kb3ducmV2LnhtbERPTWvDMAy9F/YfjAa7Nc5SUkJat5RC&#10;WK/rOthuWqwmobEcYif1/v08GOymx/vUdh9ML2YaXWdZwXOSgiCure64UXB5q5YFCOeRNfaWScE3&#10;OdjvHhZbLLW98yvNZ9+IGMKuRAWt90MppatbMugSOxBH7mpHgz7CsZF6xHsMN73M0nQtDXYcG1oc&#10;6NhSfTtPRsHq+hVeCn+QRfVhj9OU5/l79anU02M4bEB4Cv5f/Oc+6Tg/g99f4gFy9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xnk6wQAAANsAAAAPAAAAAAAAAAAAAAAA&#10;AKECAABkcnMvZG93bnJldi54bWxQSwUGAAAAAAQABAD5AAAAjwMAAAAA&#10;" strokecolor="#4579b8 [3044]">
                  <v:stroke endarrow="open"/>
                </v:shape>
                <v:shape id="Text Box 13" o:spid="_x0000_s1039" type="#_x0000_t202" style="position:absolute;left:8572;top:4286;width:9430;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rsidR="00F94438" w:rsidRDefault="00512E45">
                        <w:r>
                          <w:t>Square Cross-section</w:t>
                        </w:r>
                      </w:p>
                    </w:txbxContent>
                  </v:textbox>
                </v:shape>
                <w10:anchorlock/>
              </v:group>
            </w:pict>
          </mc:Fallback>
        </mc:AlternateContent>
      </w:r>
    </w:p>
    <w:p w:rsidR="00F94438" w:rsidRDefault="00F94438">
      <w:r>
        <w:t xml:space="preserve">So the problem with our current setup is that we have no way of determining the pressure inside the pipe, we need some way to vary the velocity other than the flow. The setup above goes from a circular pipe to a square pipe with </w:t>
      </w:r>
      <w:proofErr w:type="spellStart"/>
      <w:proofErr w:type="gramStart"/>
      <w:r>
        <w:t>a</w:t>
      </w:r>
      <w:proofErr w:type="spellEnd"/>
      <w:proofErr w:type="gramEnd"/>
      <w:r>
        <w:t xml:space="preserve"> adjustable height gate. This way we can vary the velocity and know both of them from the mass conservation equation as:</w:t>
      </w:r>
    </w:p>
    <w:p w:rsidR="00F94438" w:rsidRPr="00F94438" w:rsidRDefault="00B975BD">
      <w:pPr>
        <w:rPr>
          <w:rFonts w:eastAsiaTheme="minorEastAsia"/>
        </w:rPr>
      </w:pPr>
      <m:oMathPara>
        <m:oMath>
          <m:acc>
            <m:accPr>
              <m:chr m:val="̇"/>
              <m:ctrlPr>
                <w:rPr>
                  <w:rFonts w:ascii="Cambria Math" w:hAnsi="Cambria Math"/>
                  <w:i/>
                </w:rPr>
              </m:ctrlPr>
            </m:accPr>
            <m:e>
              <m:r>
                <w:rPr>
                  <w:rFonts w:ascii="Cambria Math" w:hAnsi="Cambria Math"/>
                </w:rPr>
                <m:t>m</m:t>
              </m:r>
            </m:e>
          </m:acc>
          <m:r>
            <w:rPr>
              <w:rFonts w:ascii="Cambria Math" w:hAnsi="Cambria Math"/>
            </w:rPr>
            <m:t>=</m:t>
          </m:r>
          <m:acc>
            <m:accPr>
              <m:chr m:val="̇"/>
              <m:ctrlPr>
                <w:rPr>
                  <w:rFonts w:ascii="Cambria Math" w:hAnsi="Cambria Math"/>
                  <w:i/>
                </w:rPr>
              </m:ctrlPr>
            </m:accPr>
            <m:e>
              <m:r>
                <w:rPr>
                  <w:rFonts w:ascii="Cambria Math" w:hAnsi="Cambria Math"/>
                </w:rPr>
                <m:t>m</m:t>
              </m:r>
            </m:e>
          </m:acc>
        </m:oMath>
      </m:oMathPara>
    </w:p>
    <w:p w:rsidR="00F94438" w:rsidRPr="00F94438" w:rsidRDefault="00F94438">
      <w:pPr>
        <w:rPr>
          <w:rFonts w:eastAsiaTheme="minorEastAsia"/>
        </w:rPr>
      </w:pPr>
      <m:oMathPara>
        <m:oMath>
          <m:r>
            <w:rPr>
              <w:rFonts w:ascii="Cambria Math" w:hAnsi="Cambria Math"/>
            </w:rPr>
            <m:t>ρ</m:t>
          </m:r>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=ρ</m:t>
          </m:r>
          <m:sSub>
            <m:sSubPr>
              <m:ctrlPr>
                <w:rPr>
                  <w:rFonts w:ascii="Cambria Math" w:hAnsi="Cambria Math"/>
                  <w:i/>
                </w:rPr>
              </m:ctrlPr>
            </m:sSubPr>
            <m:e>
              <m:r>
                <w:rPr>
                  <w:rFonts w:ascii="Cambria Math" w:hAnsi="Cambria Math"/>
                </w:rPr>
                <m:t>A</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oMath>
      </m:oMathPara>
    </w:p>
    <w:p w:rsidR="00F94438" w:rsidRPr="00F94438" w:rsidRDefault="00F94438">
      <w:pPr>
        <w:rPr>
          <w:rFonts w:eastAsiaTheme="minorEastAsia"/>
        </w:rPr>
      </w:pPr>
      <m:oMathPara>
        <m:oMath>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2</m:t>
                  </m:r>
                </m:sub>
              </m:sSub>
            </m:num>
            <m:den>
              <m:sSub>
                <m:sSubPr>
                  <m:ctrlPr>
                    <w:rPr>
                      <w:rFonts w:ascii="Cambria Math" w:hAnsi="Cambria Math"/>
                      <w:i/>
                    </w:rPr>
                  </m:ctrlPr>
                </m:sSubPr>
                <m:e>
                  <m:r>
                    <w:rPr>
                      <w:rFonts w:ascii="Cambria Math" w:hAnsi="Cambria Math"/>
                    </w:rPr>
                    <m:t>A</m:t>
                  </m:r>
                </m:e>
                <m:sub>
                  <m:r>
                    <w:rPr>
                      <w:rFonts w:ascii="Cambria Math" w:hAnsi="Cambria Math"/>
                    </w:rPr>
                    <m:t>1</m:t>
                  </m:r>
                </m:sub>
              </m:sSub>
            </m:den>
          </m:f>
          <m:sSub>
            <m:sSubPr>
              <m:ctrlPr>
                <w:rPr>
                  <w:rFonts w:ascii="Cambria Math" w:hAnsi="Cambria Math"/>
                  <w:i/>
                </w:rPr>
              </m:ctrlPr>
            </m:sSubPr>
            <m:e>
              <m:r>
                <w:rPr>
                  <w:rFonts w:ascii="Cambria Math" w:hAnsi="Cambria Math"/>
                </w:rPr>
                <m:t>V</m:t>
              </m:r>
            </m:e>
            <m:sub>
              <m:r>
                <w:rPr>
                  <w:rFonts w:ascii="Cambria Math" w:hAnsi="Cambria Math"/>
                </w:rPr>
                <m:t>2</m:t>
              </m:r>
            </m:sub>
          </m:sSub>
        </m:oMath>
      </m:oMathPara>
    </w:p>
    <w:p w:rsidR="00F94438" w:rsidRDefault="00F94438">
      <w:pPr>
        <w:rPr>
          <w:rFonts w:eastAsiaTheme="minorEastAsia"/>
        </w:rPr>
      </w:pPr>
      <w:r>
        <w:rPr>
          <w:rFonts w:eastAsiaTheme="minorEastAsia"/>
        </w:rPr>
        <w:t>Where we can get either V’s from the volume flow rate:</w:t>
      </w:r>
    </w:p>
    <w:p w:rsidR="00F94438" w:rsidRPr="00F94438" w:rsidRDefault="00F94438">
      <w:pPr>
        <w:rPr>
          <w:rFonts w:eastAsiaTheme="minorEastAsia"/>
        </w:rPr>
      </w:pPr>
      <m:oMathPara>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Q</m:t>
              </m:r>
            </m:num>
            <m:den>
              <m:r>
                <w:rPr>
                  <w:rFonts w:ascii="Cambria Math" w:eastAsiaTheme="minorEastAsia" w:hAnsi="Cambria Math"/>
                </w:rPr>
                <m:t>A</m:t>
              </m:r>
            </m:den>
          </m:f>
        </m:oMath>
      </m:oMathPara>
    </w:p>
    <w:p w:rsidR="00F94438" w:rsidRDefault="00143CB0">
      <w:pPr>
        <w:rPr>
          <w:rFonts w:eastAsiaTheme="minorEastAsia"/>
        </w:rPr>
      </w:pPr>
      <w:r>
        <w:rPr>
          <w:rFonts w:eastAsiaTheme="minorEastAsia"/>
        </w:rPr>
        <w:t xml:space="preserve">To get the pressure, we need to apply </w:t>
      </w:r>
      <w:r w:rsidR="00690554">
        <w:rPr>
          <w:rFonts w:eastAsiaTheme="minorEastAsia"/>
        </w:rPr>
        <w:t>Bernoulli’s</w:t>
      </w:r>
      <w:r>
        <w:rPr>
          <w:rFonts w:eastAsiaTheme="minorEastAsia"/>
        </w:rPr>
        <w:t xml:space="preserve"> between the pressure gage and the atmosphere:</w:t>
      </w:r>
    </w:p>
    <w:p w:rsidR="00690554" w:rsidRPr="00690554" w:rsidRDefault="00B975BD" w:rsidP="00690554">
      <w:pPr>
        <w:rPr>
          <w:rFonts w:eastAsiaTheme="minorEastAsia"/>
        </w:rPr>
      </w:pPr>
      <m:oMathPara>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num>
            <m:den>
              <m:r>
                <w:rPr>
                  <w:rFonts w:ascii="Cambria Math" w:eastAsiaTheme="minorEastAsia" w:hAnsi="Cambria Math"/>
                </w:rPr>
                <m:t>γ</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e>
                <m:sup>
                  <m:r>
                    <w:rPr>
                      <w:rFonts w:ascii="Cambria Math" w:eastAsiaTheme="minorEastAsia" w:hAnsi="Cambria Math"/>
                    </w:rPr>
                    <m:t>2</m:t>
                  </m:r>
                </m:sup>
              </m:sSup>
            </m:num>
            <m:den>
              <m:r>
                <w:rPr>
                  <w:rFonts w:ascii="Cambria Math" w:eastAsiaTheme="minorEastAsia" w:hAnsi="Cambria Math"/>
                </w:rPr>
                <m:t>2g</m:t>
              </m:r>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num>
            <m:den>
              <m:r>
                <w:rPr>
                  <w:rFonts w:ascii="Cambria Math" w:eastAsiaTheme="minorEastAsia" w:hAnsi="Cambria Math"/>
                </w:rPr>
                <m:t>γ</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e>
                <m:sup>
                  <m:r>
                    <w:rPr>
                      <w:rFonts w:ascii="Cambria Math" w:eastAsiaTheme="minorEastAsia" w:hAnsi="Cambria Math"/>
                    </w:rPr>
                    <m:t>2</m:t>
                  </m:r>
                </m:sup>
              </m:sSup>
            </m:num>
            <m:den>
              <m:r>
                <w:rPr>
                  <w:rFonts w:ascii="Cambria Math" w:eastAsiaTheme="minorEastAsia" w:hAnsi="Cambria Math"/>
                </w:rPr>
                <m:t>2g</m:t>
              </m:r>
            </m:den>
          </m:f>
        </m:oMath>
      </m:oMathPara>
    </w:p>
    <w:p w:rsidR="00690554" w:rsidRDefault="00690554" w:rsidP="00690554">
      <w:pPr>
        <w:rPr>
          <w:rFonts w:eastAsiaTheme="minorEastAsia"/>
        </w:rPr>
      </w:pPr>
      <w:r>
        <w:rPr>
          <w:rFonts w:eastAsiaTheme="minorEastAsia"/>
        </w:rPr>
        <w:t xml:space="preserve">Since they are at the same height and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 xml:space="preserve">=0 </m:t>
        </m:r>
      </m:oMath>
      <w:r>
        <w:rPr>
          <w:rFonts w:eastAsiaTheme="minorEastAsia"/>
        </w:rPr>
        <w:t>this reduces to:</w:t>
      </w:r>
    </w:p>
    <w:p w:rsidR="00690554" w:rsidRPr="00690554" w:rsidRDefault="00B975BD" w:rsidP="006905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e>
                    <m:sup>
                      <m:r>
                        <w:rPr>
                          <w:rFonts w:ascii="Cambria Math" w:eastAsiaTheme="minorEastAsia" w:hAnsi="Cambria Math"/>
                        </w:rPr>
                        <m:t>2</m:t>
                      </m:r>
                    </m:sup>
                  </m:sSup>
                </m:num>
                <m:den>
                  <m:r>
                    <w:rPr>
                      <w:rFonts w:ascii="Cambria Math" w:eastAsiaTheme="minorEastAsia" w:hAnsi="Cambria Math"/>
                    </w:rPr>
                    <m:t>2g</m:t>
                  </m:r>
                </m:den>
              </m:f>
            </m:e>
          </m:d>
          <m:r>
            <w:rPr>
              <w:rFonts w:ascii="Cambria Math" w:eastAsiaTheme="minorEastAsia" w:hAnsi="Cambria Math"/>
            </w:rPr>
            <m:t>*γ</m:t>
          </m:r>
        </m:oMath>
      </m:oMathPara>
    </w:p>
    <w:p w:rsidR="00690554" w:rsidRPr="00690554" w:rsidRDefault="00690554" w:rsidP="00690554">
      <w:pPr>
        <w:rPr>
          <w:rFonts w:eastAsiaTheme="minorEastAsia"/>
        </w:rPr>
      </w:pPr>
      <w:bookmarkStart w:id="0" w:name="_GoBack"/>
      <m:oMathPara>
        <m:oMath>
          <m:r>
            <w:rPr>
              <w:rFonts w:ascii="Cambria Math" w:eastAsiaTheme="minorEastAsia" w:hAnsi="Cambria Math"/>
            </w:rPr>
            <w:lastRenderedPageBreak/>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e>
                    <m:sup>
                      <m:r>
                        <w:rPr>
                          <w:rFonts w:ascii="Cambria Math" w:eastAsiaTheme="minorEastAsia" w:hAnsi="Cambria Math"/>
                        </w:rPr>
                        <m:t>2</m:t>
                      </m:r>
                    </m:sup>
                  </m:sSup>
                </m:num>
                <m:den>
                  <m:r>
                    <w:rPr>
                      <w:rFonts w:ascii="Cambria Math" w:eastAsiaTheme="minorEastAsia" w:hAnsi="Cambria Math"/>
                    </w:rPr>
                    <m:t>2</m:t>
                  </m:r>
                </m:den>
              </m:f>
            </m:e>
          </m:d>
          <m:r>
            <w:rPr>
              <w:rFonts w:ascii="Cambria Math" w:eastAsiaTheme="minorEastAsia" w:hAnsi="Cambria Math"/>
            </w:rPr>
            <m:t>*ρ</m:t>
          </m:r>
        </m:oMath>
      </m:oMathPara>
      <w:bookmarkEnd w:id="0"/>
    </w:p>
    <w:p w:rsidR="00690554" w:rsidRPr="00690554" w:rsidRDefault="00690554" w:rsidP="00690554">
      <w:pPr>
        <w:rPr>
          <w:rFonts w:eastAsiaTheme="minorEastAsia"/>
        </w:rPr>
      </w:pPr>
      <w:r>
        <w:rPr>
          <w:rFonts w:eastAsiaTheme="minorEastAsia"/>
        </w:rPr>
        <w:t xml:space="preserve">So from here, we can get several different points of pressure without varying the flow rate, just need to vary the gate height. Now we just need to create an experiment for it. </w:t>
      </w:r>
    </w:p>
    <w:p w:rsidR="00143CB0" w:rsidRPr="00F94438" w:rsidRDefault="00143CB0">
      <w:pPr>
        <w:rPr>
          <w:rFonts w:eastAsiaTheme="minorEastAsia"/>
        </w:rPr>
      </w:pPr>
    </w:p>
    <w:sectPr w:rsidR="00143CB0" w:rsidRPr="00F94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438"/>
    <w:rsid w:val="00143CB0"/>
    <w:rsid w:val="00512E45"/>
    <w:rsid w:val="00690554"/>
    <w:rsid w:val="00B975BD"/>
    <w:rsid w:val="00EC1B24"/>
    <w:rsid w:val="00F94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438"/>
    <w:rPr>
      <w:color w:val="808080"/>
    </w:rPr>
  </w:style>
  <w:style w:type="paragraph" w:styleId="BalloonText">
    <w:name w:val="Balloon Text"/>
    <w:basedOn w:val="Normal"/>
    <w:link w:val="BalloonTextChar"/>
    <w:uiPriority w:val="99"/>
    <w:semiHidden/>
    <w:unhideWhenUsed/>
    <w:rsid w:val="00F94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4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438"/>
    <w:rPr>
      <w:color w:val="808080"/>
    </w:rPr>
  </w:style>
  <w:style w:type="paragraph" w:styleId="BalloonText">
    <w:name w:val="Balloon Text"/>
    <w:basedOn w:val="Normal"/>
    <w:link w:val="BalloonTextChar"/>
    <w:uiPriority w:val="99"/>
    <w:semiHidden/>
    <w:unhideWhenUsed/>
    <w:rsid w:val="00F94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4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College of Engineering</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 C. Lentz</dc:creator>
  <cp:lastModifiedBy>levi</cp:lastModifiedBy>
  <cp:revision>4</cp:revision>
  <dcterms:created xsi:type="dcterms:W3CDTF">2010-12-02T15:43:00Z</dcterms:created>
  <dcterms:modified xsi:type="dcterms:W3CDTF">2010-12-05T17:02:00Z</dcterms:modified>
</cp:coreProperties>
</file>