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D40" w:rsidRPr="00434F6F" w:rsidRDefault="009E1D40" w:rsidP="009E1D40">
      <w:pPr>
        <w:spacing w:after="0" w:line="240" w:lineRule="auto"/>
        <w:jc w:val="both"/>
        <w:rPr>
          <w:rFonts w:asciiTheme="majorBidi" w:hAnsiTheme="majorBidi" w:cstheme="majorBidi"/>
          <w:b/>
        </w:rPr>
      </w:pPr>
      <w:r w:rsidRPr="00434F6F">
        <w:rPr>
          <w:rFonts w:asciiTheme="majorBidi" w:hAnsiTheme="majorBidi" w:cstheme="majorBidi"/>
          <w:b/>
        </w:rPr>
        <w:t>Thermal Analysis</w:t>
      </w:r>
    </w:p>
    <w:p w:rsidR="009E1D40" w:rsidRPr="00434F6F" w:rsidRDefault="009E1D40" w:rsidP="009E1D40">
      <w:pPr>
        <w:spacing w:line="240" w:lineRule="auto"/>
        <w:jc w:val="both"/>
        <w:rPr>
          <w:rFonts w:asciiTheme="majorBidi" w:hAnsiTheme="majorBidi" w:cstheme="majorBidi"/>
        </w:rPr>
      </w:pPr>
      <w:r w:rsidRPr="00434F6F">
        <w:rPr>
          <w:rFonts w:asciiTheme="majorBidi" w:hAnsiTheme="majorBidi" w:cstheme="majorBidi"/>
        </w:rPr>
        <w:t>By Gregory Berkeley</w:t>
      </w:r>
    </w:p>
    <w:p w:rsidR="00204FB8" w:rsidRPr="00434F6F" w:rsidRDefault="000A437F" w:rsidP="00434F6F">
      <w:pPr>
        <w:spacing w:after="120" w:line="240" w:lineRule="auto"/>
        <w:ind w:firstLine="720"/>
        <w:jc w:val="both"/>
        <w:rPr>
          <w:rFonts w:asciiTheme="majorBidi" w:hAnsiTheme="majorBidi" w:cstheme="majorBidi"/>
        </w:rPr>
      </w:pPr>
      <w:bookmarkStart w:id="0" w:name="_GoBack"/>
      <w:r w:rsidRPr="00434F6F">
        <w:rPr>
          <w:rFonts w:asciiTheme="majorBidi" w:hAnsiTheme="majorBidi" w:cstheme="majorBidi"/>
        </w:rPr>
        <w:t>T</w:t>
      </w:r>
      <w:r w:rsidR="00446752" w:rsidRPr="00434F6F">
        <w:rPr>
          <w:rFonts w:asciiTheme="majorBidi" w:hAnsiTheme="majorBidi" w:cstheme="majorBidi"/>
        </w:rPr>
        <w:t>he thermodynamics</w:t>
      </w:r>
      <w:r w:rsidR="00215A1D" w:rsidRPr="00434F6F">
        <w:rPr>
          <w:rFonts w:asciiTheme="majorBidi" w:hAnsiTheme="majorBidi" w:cstheme="majorBidi"/>
        </w:rPr>
        <w:t xml:space="preserve"> </w:t>
      </w:r>
      <w:r w:rsidR="009E1D40" w:rsidRPr="00434F6F">
        <w:rPr>
          <w:rFonts w:asciiTheme="majorBidi" w:hAnsiTheme="majorBidi" w:cstheme="majorBidi"/>
        </w:rPr>
        <w:t>of an auto engine</w:t>
      </w:r>
      <w:r w:rsidR="00215A1D" w:rsidRPr="00434F6F">
        <w:rPr>
          <w:rFonts w:asciiTheme="majorBidi" w:hAnsiTheme="majorBidi" w:cstheme="majorBidi"/>
        </w:rPr>
        <w:t xml:space="preserve"> are complex</w:t>
      </w:r>
      <w:r w:rsidR="009D3134" w:rsidRPr="00434F6F">
        <w:rPr>
          <w:rFonts w:asciiTheme="majorBidi" w:hAnsiTheme="majorBidi" w:cstheme="majorBidi"/>
        </w:rPr>
        <w:t xml:space="preserve"> and require a very high understanding to perform any type of p</w:t>
      </w:r>
      <w:r w:rsidR="004244EC" w:rsidRPr="00434F6F">
        <w:rPr>
          <w:rFonts w:asciiTheme="majorBidi" w:hAnsiTheme="majorBidi" w:cstheme="majorBidi"/>
        </w:rPr>
        <w:t>recise</w:t>
      </w:r>
      <w:r w:rsidR="009D3134" w:rsidRPr="00434F6F">
        <w:rPr>
          <w:rFonts w:asciiTheme="majorBidi" w:hAnsiTheme="majorBidi" w:cstheme="majorBidi"/>
        </w:rPr>
        <w:t xml:space="preserve"> analysis.</w:t>
      </w:r>
      <w:r w:rsidR="00215A1D" w:rsidRPr="00434F6F">
        <w:rPr>
          <w:rFonts w:asciiTheme="majorBidi" w:hAnsiTheme="majorBidi" w:cstheme="majorBidi"/>
        </w:rPr>
        <w:t xml:space="preserve"> </w:t>
      </w:r>
      <w:r w:rsidR="004244EC" w:rsidRPr="00434F6F">
        <w:rPr>
          <w:rFonts w:asciiTheme="majorBidi" w:hAnsiTheme="majorBidi" w:cstheme="majorBidi"/>
        </w:rPr>
        <w:t>This</w:t>
      </w:r>
      <w:r w:rsidRPr="00434F6F">
        <w:rPr>
          <w:rFonts w:asciiTheme="majorBidi" w:hAnsiTheme="majorBidi" w:cstheme="majorBidi"/>
        </w:rPr>
        <w:t xml:space="preserve"> will be a</w:t>
      </w:r>
      <w:r w:rsidR="009D3134" w:rsidRPr="00434F6F">
        <w:rPr>
          <w:rFonts w:asciiTheme="majorBidi" w:hAnsiTheme="majorBidi" w:cstheme="majorBidi"/>
        </w:rPr>
        <w:t xml:space="preserve">n attempt </w:t>
      </w:r>
      <w:r w:rsidRPr="00434F6F">
        <w:rPr>
          <w:rFonts w:asciiTheme="majorBidi" w:hAnsiTheme="majorBidi" w:cstheme="majorBidi"/>
        </w:rPr>
        <w:t xml:space="preserve">to simplify the </w:t>
      </w:r>
      <w:r w:rsidR="007F1963" w:rsidRPr="00434F6F">
        <w:rPr>
          <w:rFonts w:asciiTheme="majorBidi" w:hAnsiTheme="majorBidi" w:cstheme="majorBidi"/>
        </w:rPr>
        <w:t xml:space="preserve">thermal </w:t>
      </w:r>
      <w:r w:rsidRPr="00434F6F">
        <w:rPr>
          <w:rFonts w:asciiTheme="majorBidi" w:hAnsiTheme="majorBidi" w:cstheme="majorBidi"/>
        </w:rPr>
        <w:t>interactions</w:t>
      </w:r>
      <w:r w:rsidR="007F1963" w:rsidRPr="00434F6F">
        <w:rPr>
          <w:rFonts w:asciiTheme="majorBidi" w:hAnsiTheme="majorBidi" w:cstheme="majorBidi"/>
        </w:rPr>
        <w:t xml:space="preserve"> </w:t>
      </w:r>
      <w:r w:rsidRPr="00434F6F">
        <w:rPr>
          <w:rFonts w:asciiTheme="majorBidi" w:hAnsiTheme="majorBidi" w:cstheme="majorBidi"/>
        </w:rPr>
        <w:t>in order to produce results for a more energy efficient engine. Prio</w:t>
      </w:r>
      <w:r w:rsidR="00446752" w:rsidRPr="00434F6F">
        <w:rPr>
          <w:rFonts w:asciiTheme="majorBidi" w:hAnsiTheme="majorBidi" w:cstheme="majorBidi"/>
        </w:rPr>
        <w:t>r to introducing any theory and mathematics</w:t>
      </w:r>
      <w:r w:rsidRPr="00434F6F">
        <w:rPr>
          <w:rFonts w:asciiTheme="majorBidi" w:hAnsiTheme="majorBidi" w:cstheme="majorBidi"/>
        </w:rPr>
        <w:t xml:space="preserve"> it is first important to understand the </w:t>
      </w:r>
      <w:r w:rsidR="007F1963" w:rsidRPr="00434F6F">
        <w:rPr>
          <w:rFonts w:asciiTheme="majorBidi" w:hAnsiTheme="majorBidi" w:cstheme="majorBidi"/>
        </w:rPr>
        <w:t xml:space="preserve">interworking mechanisms </w:t>
      </w:r>
      <w:r w:rsidR="00204FB8" w:rsidRPr="00434F6F">
        <w:rPr>
          <w:rFonts w:asciiTheme="majorBidi" w:hAnsiTheme="majorBidi" w:cstheme="majorBidi"/>
        </w:rPr>
        <w:t>inside of an engine.</w:t>
      </w:r>
    </w:p>
    <w:p w:rsidR="00FE4292" w:rsidRPr="00434F6F" w:rsidRDefault="009E1D40" w:rsidP="00434F6F">
      <w:pPr>
        <w:spacing w:after="120" w:line="240" w:lineRule="auto"/>
        <w:jc w:val="both"/>
        <w:rPr>
          <w:rFonts w:asciiTheme="majorBidi" w:hAnsiTheme="majorBidi" w:cstheme="majorBidi"/>
        </w:rPr>
      </w:pPr>
      <w:r w:rsidRPr="00434F6F">
        <w:rPr>
          <w:rFonts w:asciiTheme="majorBidi" w:hAnsiTheme="majorBidi" w:cstheme="majorBidi"/>
          <w:bCs/>
          <w:u w:val="single"/>
        </w:rPr>
        <w:t>Brief Description of Auto Mechanics</w:t>
      </w:r>
      <w:r w:rsidR="009C37F3" w:rsidRPr="00434F6F">
        <w:rPr>
          <w:rFonts w:asciiTheme="majorBidi" w:hAnsiTheme="majorBidi" w:cstheme="majorBidi"/>
          <w:bCs/>
          <w:u w:val="single"/>
        </w:rPr>
        <w:t>: Four-</w:t>
      </w:r>
      <w:r w:rsidRPr="00434F6F">
        <w:rPr>
          <w:rFonts w:asciiTheme="majorBidi" w:hAnsiTheme="majorBidi" w:cstheme="majorBidi"/>
          <w:bCs/>
          <w:u w:val="single"/>
        </w:rPr>
        <w:t>Stroke Cycle</w:t>
      </w:r>
    </w:p>
    <w:p w:rsidR="00695453" w:rsidRPr="00434F6F" w:rsidRDefault="00FE4292" w:rsidP="00434F6F">
      <w:pPr>
        <w:spacing w:after="120" w:line="240" w:lineRule="auto"/>
        <w:ind w:firstLine="720"/>
        <w:jc w:val="both"/>
        <w:rPr>
          <w:rFonts w:asciiTheme="majorBidi" w:hAnsiTheme="majorBidi" w:cstheme="majorBidi"/>
        </w:rPr>
      </w:pPr>
      <w:r w:rsidRPr="00434F6F">
        <w:rPr>
          <w:rFonts w:asciiTheme="majorBidi" w:hAnsiTheme="majorBidi" w:cstheme="majorBidi"/>
        </w:rPr>
        <w:t>Formula One Racing implements internal combustion engines, which is common among cars, trucks,</w:t>
      </w:r>
      <w:r w:rsidR="004244EC" w:rsidRPr="00434F6F">
        <w:rPr>
          <w:rFonts w:asciiTheme="majorBidi" w:hAnsiTheme="majorBidi" w:cstheme="majorBidi"/>
        </w:rPr>
        <w:t xml:space="preserve"> and motorcycles. </w:t>
      </w:r>
      <w:r w:rsidR="009C37F3" w:rsidRPr="00434F6F">
        <w:rPr>
          <w:rFonts w:asciiTheme="majorBidi" w:hAnsiTheme="majorBidi" w:cstheme="majorBidi"/>
        </w:rPr>
        <w:t xml:space="preserve">These engines work using </w:t>
      </w:r>
      <w:r w:rsidR="004244EC" w:rsidRPr="00434F6F">
        <w:rPr>
          <w:rFonts w:asciiTheme="majorBidi" w:hAnsiTheme="majorBidi" w:cstheme="majorBidi"/>
        </w:rPr>
        <w:t xml:space="preserve">what is called a </w:t>
      </w:r>
      <w:r w:rsidR="009C37F3" w:rsidRPr="00434F6F">
        <w:rPr>
          <w:rFonts w:asciiTheme="majorBidi" w:hAnsiTheme="majorBidi" w:cstheme="majorBidi"/>
        </w:rPr>
        <w:t>four-s</w:t>
      </w:r>
      <w:r w:rsidRPr="00434F6F">
        <w:rPr>
          <w:rFonts w:asciiTheme="majorBidi" w:hAnsiTheme="majorBidi" w:cstheme="majorBidi"/>
        </w:rPr>
        <w:t>troke cycle. The four strokes refer to intake, compression, combustion (power), and exhaust strokes that occur during two crankshaft rota</w:t>
      </w:r>
      <w:r w:rsidR="007F1963" w:rsidRPr="00434F6F">
        <w:rPr>
          <w:rFonts w:asciiTheme="majorBidi" w:hAnsiTheme="majorBidi" w:cstheme="majorBidi"/>
        </w:rPr>
        <w:t>tions per working cycle.</w:t>
      </w:r>
    </w:p>
    <w:p w:rsidR="00F41F2B" w:rsidRPr="00434F6F" w:rsidRDefault="00FE4292" w:rsidP="00434F6F">
      <w:pPr>
        <w:spacing w:after="120" w:line="240" w:lineRule="auto"/>
        <w:ind w:firstLine="720"/>
        <w:jc w:val="both"/>
        <w:rPr>
          <w:rFonts w:asciiTheme="majorBidi" w:hAnsiTheme="majorBidi" w:cstheme="majorBidi"/>
          <w:b/>
          <w:bCs/>
        </w:rPr>
      </w:pPr>
      <w:r w:rsidRPr="00434F6F">
        <w:rPr>
          <w:rFonts w:asciiTheme="majorBidi" w:hAnsiTheme="majorBidi" w:cstheme="majorBidi"/>
        </w:rPr>
        <w:t>The four-stroke cycle begins when it is at a maximum displacement from the axis of the crankshaft</w:t>
      </w:r>
      <w:r w:rsidR="007F1963" w:rsidRPr="00434F6F">
        <w:rPr>
          <w:rFonts w:asciiTheme="majorBidi" w:hAnsiTheme="majorBidi" w:cstheme="majorBidi"/>
        </w:rPr>
        <w:t xml:space="preserve">, </w:t>
      </w:r>
      <w:r w:rsidRPr="00434F6F">
        <w:rPr>
          <w:rFonts w:asciiTheme="majorBidi" w:hAnsiTheme="majorBidi" w:cstheme="majorBidi"/>
        </w:rPr>
        <w:t>known as “top-dead center.” After combustion the piston is forced downward to a minimum di</w:t>
      </w:r>
      <w:r w:rsidR="007F1963" w:rsidRPr="00434F6F">
        <w:rPr>
          <w:rFonts w:asciiTheme="majorBidi" w:hAnsiTheme="majorBidi" w:cstheme="majorBidi"/>
        </w:rPr>
        <w:t xml:space="preserve">splacement from the crankshaft, </w:t>
      </w:r>
      <w:r w:rsidRPr="00434F6F">
        <w:rPr>
          <w:rFonts w:asciiTheme="majorBidi" w:hAnsiTheme="majorBidi" w:cstheme="majorBidi"/>
        </w:rPr>
        <w:t xml:space="preserve">known as “bottom-dead center.” Then by momentum of the crankshaft the piston returns to </w:t>
      </w:r>
      <w:proofErr w:type="gramStart"/>
      <w:r w:rsidRPr="00434F6F">
        <w:rPr>
          <w:rFonts w:asciiTheme="majorBidi" w:hAnsiTheme="majorBidi" w:cstheme="majorBidi"/>
        </w:rPr>
        <w:t>it’s</w:t>
      </w:r>
      <w:proofErr w:type="gramEnd"/>
      <w:r w:rsidRPr="00434F6F">
        <w:rPr>
          <w:rFonts w:asciiTheme="majorBidi" w:hAnsiTheme="majorBidi" w:cstheme="majorBidi"/>
        </w:rPr>
        <w:t xml:space="preserve"> initial position. One full cycle includes four “strokes,” each with their own purpose. Each stroke refers to the full travel of the piston from top-dead center to bottom-dead center. A description of each stroke follows:</w:t>
      </w:r>
      <w:r w:rsidR="009C37F3" w:rsidRPr="00434F6F">
        <w:rPr>
          <w:rFonts w:asciiTheme="majorBidi" w:hAnsiTheme="majorBidi" w:cstheme="majorBidi"/>
          <w:b/>
          <w:bCs/>
        </w:rPr>
        <w:t xml:space="preserve"> </w:t>
      </w:r>
    </w:p>
    <w:p w:rsidR="00FE4292" w:rsidRPr="00434F6F" w:rsidRDefault="00FE4292" w:rsidP="00434F6F">
      <w:pPr>
        <w:spacing w:after="120" w:line="240" w:lineRule="auto"/>
        <w:ind w:firstLine="720"/>
        <w:jc w:val="both"/>
        <w:rPr>
          <w:rFonts w:asciiTheme="majorBidi" w:hAnsiTheme="majorBidi" w:cstheme="majorBid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4788"/>
        <w:gridCol w:w="4788"/>
      </w:tblGrid>
      <w:tr w:rsidR="00FE4292" w:rsidRPr="00434F6F">
        <w:tc>
          <w:tcPr>
            <w:tcW w:w="4788" w:type="dxa"/>
          </w:tcPr>
          <w:p w:rsidR="00F41F2B" w:rsidRPr="00434F6F" w:rsidRDefault="00723A9E" w:rsidP="00434F6F">
            <w:pPr>
              <w:spacing w:after="120"/>
              <w:ind w:left="180"/>
              <w:jc w:val="both"/>
              <w:rPr>
                <w:rFonts w:asciiTheme="majorBidi" w:hAnsiTheme="majorBidi" w:cstheme="majorBidi"/>
              </w:rPr>
            </w:pPr>
            <w:r w:rsidRPr="00434F6F">
              <w:rPr>
                <w:rFonts w:asciiTheme="majorBidi" w:hAnsiTheme="majorBidi" w:cstheme="majorBidi"/>
              </w:rPr>
              <w:t>1. Intake-</w:t>
            </w:r>
            <w:r w:rsidR="00FE4292" w:rsidRPr="00434F6F">
              <w:rPr>
                <w:rFonts w:asciiTheme="majorBidi" w:hAnsiTheme="majorBidi" w:cstheme="majorBidi"/>
              </w:rPr>
              <w:t>stroke</w:t>
            </w:r>
            <w:r w:rsidRPr="00434F6F">
              <w:rPr>
                <w:rFonts w:asciiTheme="majorBidi" w:hAnsiTheme="majorBidi" w:cstheme="majorBidi"/>
              </w:rPr>
              <w:t>: The piston descends from top-dead center to bottom dead center</w:t>
            </w:r>
            <w:r w:rsidR="00FE4292" w:rsidRPr="00434F6F">
              <w:rPr>
                <w:rFonts w:asciiTheme="majorBidi" w:hAnsiTheme="majorBidi" w:cstheme="majorBidi"/>
              </w:rPr>
              <w:t xml:space="preserve">, reducing the pressure inside the cylinder. A mixture of fuel and air is forced by atmospheric (or greater) pressure into the cylinder through the </w:t>
            </w:r>
            <w:r w:rsidRPr="00434F6F">
              <w:rPr>
                <w:rFonts w:asciiTheme="majorBidi" w:hAnsiTheme="majorBidi" w:cstheme="majorBidi"/>
              </w:rPr>
              <w:t>intake port. The intake valve</w:t>
            </w:r>
            <w:r w:rsidR="00FE4292" w:rsidRPr="00434F6F">
              <w:rPr>
                <w:rFonts w:asciiTheme="majorBidi" w:hAnsiTheme="majorBidi" w:cstheme="majorBidi"/>
              </w:rPr>
              <w:t xml:space="preserve"> then close</w:t>
            </w:r>
            <w:r w:rsidRPr="00434F6F">
              <w:rPr>
                <w:rFonts w:asciiTheme="majorBidi" w:hAnsiTheme="majorBidi" w:cstheme="majorBidi"/>
              </w:rPr>
              <w:t>s</w:t>
            </w:r>
            <w:r w:rsidR="00FE4292" w:rsidRPr="00434F6F">
              <w:rPr>
                <w:rFonts w:asciiTheme="majorBidi" w:hAnsiTheme="majorBidi" w:cstheme="majorBidi"/>
              </w:rPr>
              <w:t>.</w:t>
            </w:r>
          </w:p>
          <w:p w:rsidR="00F41F2B" w:rsidRPr="00434F6F" w:rsidRDefault="00F41F2B" w:rsidP="00434F6F">
            <w:pPr>
              <w:spacing w:after="120"/>
              <w:ind w:left="180"/>
              <w:jc w:val="both"/>
              <w:rPr>
                <w:rFonts w:asciiTheme="majorBidi" w:hAnsiTheme="majorBidi" w:cstheme="majorBidi"/>
              </w:rPr>
            </w:pPr>
          </w:p>
          <w:p w:rsidR="00FE4292" w:rsidRPr="00434F6F" w:rsidRDefault="00723A9E" w:rsidP="00434F6F">
            <w:pPr>
              <w:spacing w:after="120"/>
              <w:ind w:left="180"/>
              <w:jc w:val="both"/>
              <w:rPr>
                <w:rFonts w:asciiTheme="majorBidi" w:hAnsiTheme="majorBidi" w:cstheme="majorBidi"/>
              </w:rPr>
            </w:pPr>
            <w:r w:rsidRPr="00434F6F">
              <w:rPr>
                <w:rFonts w:asciiTheme="majorBidi" w:hAnsiTheme="majorBidi" w:cstheme="majorBidi"/>
              </w:rPr>
              <w:t>2. Compression-</w:t>
            </w:r>
            <w:r w:rsidR="00FE4292" w:rsidRPr="00434F6F">
              <w:rPr>
                <w:rFonts w:asciiTheme="majorBidi" w:hAnsiTheme="majorBidi" w:cstheme="majorBidi"/>
              </w:rPr>
              <w:t xml:space="preserve">stroke: With both intake and exhaust valves closed, the piston returns to the top of the cylinder compressing the fuel-air mixture. This is </w:t>
            </w:r>
            <w:r w:rsidRPr="00434F6F">
              <w:rPr>
                <w:rFonts w:asciiTheme="majorBidi" w:hAnsiTheme="majorBidi" w:cstheme="majorBidi"/>
              </w:rPr>
              <w:t>will cause the mixture to increase in pressure and temperature.</w:t>
            </w:r>
          </w:p>
        </w:tc>
        <w:tc>
          <w:tcPr>
            <w:tcW w:w="4788" w:type="dxa"/>
          </w:tcPr>
          <w:p w:rsidR="007F1963" w:rsidRPr="00434F6F" w:rsidRDefault="007F1963" w:rsidP="00434F6F">
            <w:pPr>
              <w:spacing w:after="120"/>
              <w:ind w:right="180"/>
              <w:jc w:val="both"/>
              <w:rPr>
                <w:rFonts w:asciiTheme="majorBidi" w:hAnsiTheme="majorBidi" w:cstheme="majorBidi"/>
              </w:rPr>
            </w:pPr>
            <w:r w:rsidRPr="00434F6F">
              <w:rPr>
                <w:rFonts w:asciiTheme="majorBidi" w:hAnsiTheme="majorBidi" w:cstheme="majorBidi"/>
              </w:rPr>
              <w:t>3. Power-stroke: While the piston is close top-dead center, the compressed air–fuel mixture is ignited by a spark plug. The resulting massive pressure from the combustion of the compressed fuel-air mixture drives the piston back down toward bottom-dead center with tremendous force rotating the crankshaft. This is the main source of the engine's torque and power.</w:t>
            </w:r>
          </w:p>
          <w:p w:rsidR="007F1963" w:rsidRPr="00434F6F" w:rsidRDefault="007F1963" w:rsidP="00434F6F">
            <w:pPr>
              <w:spacing w:after="120"/>
              <w:ind w:left="360" w:right="360"/>
              <w:jc w:val="both"/>
              <w:rPr>
                <w:rFonts w:asciiTheme="majorBidi" w:hAnsiTheme="majorBidi" w:cstheme="majorBidi"/>
              </w:rPr>
            </w:pPr>
          </w:p>
          <w:p w:rsidR="00FE4292" w:rsidRPr="00434F6F" w:rsidRDefault="007F1963" w:rsidP="00434F6F">
            <w:pPr>
              <w:spacing w:after="120"/>
              <w:ind w:right="180"/>
              <w:jc w:val="both"/>
              <w:rPr>
                <w:rFonts w:asciiTheme="majorBidi" w:hAnsiTheme="majorBidi" w:cstheme="majorBidi"/>
                <w:b/>
                <w:bCs/>
              </w:rPr>
            </w:pPr>
            <w:r w:rsidRPr="00434F6F">
              <w:rPr>
                <w:rFonts w:asciiTheme="majorBidi" w:hAnsiTheme="majorBidi" w:cstheme="majorBidi"/>
              </w:rPr>
              <w:t>4. Exhaust-stroke: During the exhaust stroke, the piston once again returns to top dead center while the exhaust valve is open. This action evacuates the products of combustion from the cylinder by</w:t>
            </w:r>
          </w:p>
        </w:tc>
      </w:tr>
    </w:tbl>
    <w:p w:rsidR="00695453" w:rsidRPr="00434F6F" w:rsidRDefault="004E2FB5" w:rsidP="00434F6F">
      <w:pPr>
        <w:spacing w:after="120" w:line="240" w:lineRule="auto"/>
        <w:ind w:right="360"/>
        <w:rPr>
          <w:rFonts w:asciiTheme="majorBidi" w:hAnsiTheme="majorBidi" w:cstheme="majorBidi"/>
        </w:rPr>
      </w:pPr>
      <w:r w:rsidRPr="00434F6F">
        <w:rPr>
          <w:rFonts w:asciiTheme="majorBidi" w:hAnsiTheme="majorBidi" w:cstheme="majorBidi"/>
        </w:rPr>
        <w:t xml:space="preserve">         </w:t>
      </w:r>
      <w:r w:rsidR="00695453" w:rsidRPr="00434F6F">
        <w:rPr>
          <w:rFonts w:asciiTheme="majorBidi" w:hAnsiTheme="majorBidi" w:cstheme="majorBidi"/>
          <w:noProof/>
          <w:lang w:eastAsia="en-US"/>
        </w:rPr>
        <w:drawing>
          <wp:inline distT="0" distB="0" distL="0" distR="0" wp14:anchorId="5A9C3E69" wp14:editId="371333A9">
            <wp:extent cx="1209847" cy="1600175"/>
            <wp:effectExtent l="25400" t="0" r="9353" b="0"/>
            <wp:docPr id="16" name="Picture 16" descr="four-stroke-cy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r-stroke-cycle.gif"/>
                    <pic:cNvPicPr/>
                  </pic:nvPicPr>
                  <pic:blipFill>
                    <a:blip r:embed="rId9"/>
                    <a:srcRect l="9558" t="2254" r="37752" b="48451"/>
                    <a:stretch>
                      <a:fillRect/>
                    </a:stretch>
                  </pic:blipFill>
                  <pic:spPr>
                    <a:xfrm>
                      <a:off x="0" y="0"/>
                      <a:ext cx="1209847" cy="1600175"/>
                    </a:xfrm>
                    <a:prstGeom prst="rect">
                      <a:avLst/>
                    </a:prstGeom>
                  </pic:spPr>
                </pic:pic>
              </a:graphicData>
            </a:graphic>
          </wp:inline>
        </w:drawing>
      </w:r>
      <w:r w:rsidR="00AE7CC0" w:rsidRPr="00434F6F">
        <w:rPr>
          <w:rFonts w:asciiTheme="majorBidi" w:hAnsiTheme="majorBidi" w:cstheme="majorBidi"/>
        </w:rPr>
        <w:t xml:space="preserve">        </w:t>
      </w:r>
      <w:r w:rsidR="00695453" w:rsidRPr="00434F6F">
        <w:rPr>
          <w:rFonts w:asciiTheme="majorBidi" w:hAnsiTheme="majorBidi" w:cstheme="majorBidi"/>
          <w:noProof/>
          <w:lang w:eastAsia="en-US"/>
        </w:rPr>
        <w:drawing>
          <wp:inline distT="0" distB="0" distL="0" distR="0" wp14:anchorId="76B1BB59" wp14:editId="1B6D472F">
            <wp:extent cx="767285" cy="1371616"/>
            <wp:effectExtent l="25400" t="0" r="0" b="0"/>
            <wp:docPr id="18" name="Picture 16" descr="four-stroke-cy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r-stroke-cycle.gif"/>
                    <pic:cNvPicPr/>
                  </pic:nvPicPr>
                  <pic:blipFill>
                    <a:blip r:embed="rId9"/>
                    <a:srcRect l="62124" t="9859" r="4460" b="47887"/>
                    <a:stretch>
                      <a:fillRect/>
                    </a:stretch>
                  </pic:blipFill>
                  <pic:spPr>
                    <a:xfrm>
                      <a:off x="0" y="0"/>
                      <a:ext cx="767285" cy="1371616"/>
                    </a:xfrm>
                    <a:prstGeom prst="rect">
                      <a:avLst/>
                    </a:prstGeom>
                  </pic:spPr>
                </pic:pic>
              </a:graphicData>
            </a:graphic>
          </wp:inline>
        </w:drawing>
      </w:r>
      <w:r w:rsidR="00AE7CC0" w:rsidRPr="00434F6F">
        <w:rPr>
          <w:rFonts w:asciiTheme="majorBidi" w:hAnsiTheme="majorBidi" w:cstheme="majorBidi"/>
        </w:rPr>
        <w:t xml:space="preserve">                 </w:t>
      </w:r>
      <w:r w:rsidR="00AE7CC0" w:rsidRPr="00434F6F">
        <w:rPr>
          <w:rFonts w:asciiTheme="majorBidi" w:hAnsiTheme="majorBidi" w:cstheme="majorBidi"/>
          <w:noProof/>
          <w:lang w:eastAsia="en-US"/>
        </w:rPr>
        <w:drawing>
          <wp:inline distT="0" distB="0" distL="0" distR="0" wp14:anchorId="4A50A7AC" wp14:editId="133D43E9">
            <wp:extent cx="802623" cy="1473219"/>
            <wp:effectExtent l="25400" t="0" r="10177" b="0"/>
            <wp:docPr id="20" name="Picture 18" descr="four-stroke-cy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r-stroke-cycle.gif"/>
                    <pic:cNvPicPr/>
                  </pic:nvPicPr>
                  <pic:blipFill>
                    <a:blip r:embed="rId9"/>
                    <a:srcRect l="5310" t="53521" r="59735" b="1095"/>
                    <a:stretch>
                      <a:fillRect/>
                    </a:stretch>
                  </pic:blipFill>
                  <pic:spPr>
                    <a:xfrm>
                      <a:off x="0" y="0"/>
                      <a:ext cx="802623" cy="1473219"/>
                    </a:xfrm>
                    <a:prstGeom prst="rect">
                      <a:avLst/>
                    </a:prstGeom>
                  </pic:spPr>
                </pic:pic>
              </a:graphicData>
            </a:graphic>
          </wp:inline>
        </w:drawing>
      </w:r>
      <w:r w:rsidR="00AE7CC0" w:rsidRPr="00434F6F">
        <w:rPr>
          <w:rFonts w:asciiTheme="majorBidi" w:hAnsiTheme="majorBidi" w:cstheme="majorBidi"/>
        </w:rPr>
        <w:t xml:space="preserve">                  </w:t>
      </w:r>
      <w:r w:rsidR="00DA332A" w:rsidRPr="00434F6F">
        <w:rPr>
          <w:rFonts w:asciiTheme="majorBidi" w:hAnsiTheme="majorBidi" w:cstheme="majorBidi"/>
          <w:noProof/>
          <w:lang w:eastAsia="en-US"/>
        </w:rPr>
        <w:drawing>
          <wp:inline distT="0" distB="0" distL="0" distR="0" wp14:anchorId="3062EDA1" wp14:editId="5E4304DD">
            <wp:extent cx="675645" cy="1427481"/>
            <wp:effectExtent l="25400" t="0" r="10155" b="0"/>
            <wp:docPr id="2" name="Picture 21" descr="four-stroke-cy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r-stroke-cycle.gif"/>
                    <pic:cNvPicPr/>
                  </pic:nvPicPr>
                  <pic:blipFill>
                    <a:blip r:embed="rId9"/>
                    <a:srcRect l="62832" t="54930" r="7743" b="1095"/>
                    <a:stretch>
                      <a:fillRect/>
                    </a:stretch>
                  </pic:blipFill>
                  <pic:spPr>
                    <a:xfrm>
                      <a:off x="0" y="0"/>
                      <a:ext cx="675645" cy="1427481"/>
                    </a:xfrm>
                    <a:prstGeom prst="rect">
                      <a:avLst/>
                    </a:prstGeom>
                  </pic:spPr>
                </pic:pic>
              </a:graphicData>
            </a:graphic>
          </wp:inline>
        </w:drawing>
      </w:r>
    </w:p>
    <w:p w:rsidR="00DA332A" w:rsidRPr="00434F6F" w:rsidRDefault="00DA332A" w:rsidP="00434F6F">
      <w:pPr>
        <w:spacing w:after="120" w:line="240" w:lineRule="auto"/>
        <w:jc w:val="center"/>
        <w:rPr>
          <w:rFonts w:asciiTheme="majorBidi" w:hAnsiTheme="majorBidi" w:cstheme="majorBidi"/>
          <w:bCs/>
        </w:rPr>
      </w:pPr>
      <w:r w:rsidRPr="00434F6F">
        <w:rPr>
          <w:rFonts w:asciiTheme="majorBidi" w:hAnsiTheme="majorBidi" w:cstheme="majorBidi"/>
          <w:b/>
          <w:bCs/>
        </w:rPr>
        <w:t xml:space="preserve">Figure 1.0 </w:t>
      </w:r>
      <w:r w:rsidRPr="00434F6F">
        <w:rPr>
          <w:rFonts w:asciiTheme="majorBidi" w:hAnsiTheme="majorBidi" w:cstheme="majorBidi"/>
          <w:bCs/>
        </w:rPr>
        <w:t>Four-Stroke Cycle</w:t>
      </w:r>
    </w:p>
    <w:p w:rsidR="00984A5F" w:rsidRPr="00434F6F" w:rsidRDefault="00984A5F" w:rsidP="00434F6F">
      <w:pPr>
        <w:spacing w:after="120" w:line="240" w:lineRule="auto"/>
        <w:jc w:val="center"/>
        <w:rPr>
          <w:rFonts w:asciiTheme="majorBidi" w:hAnsiTheme="majorBidi" w:cstheme="majorBidi"/>
          <w:bCs/>
          <w:u w:val="single"/>
        </w:rPr>
      </w:pPr>
    </w:p>
    <w:p w:rsidR="00C01609" w:rsidRPr="00434F6F" w:rsidRDefault="00C01609" w:rsidP="00434F6F">
      <w:pPr>
        <w:spacing w:after="120" w:line="240" w:lineRule="auto"/>
        <w:jc w:val="center"/>
        <w:rPr>
          <w:rFonts w:asciiTheme="majorBidi" w:hAnsiTheme="majorBidi" w:cstheme="majorBidi"/>
          <w:bCs/>
          <w:u w:val="single"/>
        </w:rPr>
      </w:pPr>
      <w:r w:rsidRPr="00434F6F">
        <w:rPr>
          <w:rFonts w:asciiTheme="majorBidi" w:hAnsiTheme="majorBidi" w:cstheme="majorBidi"/>
          <w:bCs/>
          <w:u w:val="single"/>
        </w:rPr>
        <w:t>Preface</w:t>
      </w:r>
    </w:p>
    <w:p w:rsidR="00C70EB6" w:rsidRPr="00434F6F" w:rsidRDefault="00C70EB6" w:rsidP="00434F6F">
      <w:pPr>
        <w:spacing w:after="120" w:line="240" w:lineRule="auto"/>
        <w:jc w:val="both"/>
        <w:rPr>
          <w:rFonts w:asciiTheme="majorBidi" w:hAnsiTheme="majorBidi" w:cstheme="majorBidi"/>
          <w:bCs/>
        </w:rPr>
      </w:pPr>
      <w:r w:rsidRPr="00434F6F">
        <w:rPr>
          <w:rFonts w:asciiTheme="majorBidi" w:hAnsiTheme="majorBidi" w:cstheme="majorBidi"/>
          <w:bCs/>
        </w:rPr>
        <w:tab/>
      </w:r>
      <w:r w:rsidR="00C01609" w:rsidRPr="00434F6F">
        <w:rPr>
          <w:rFonts w:asciiTheme="majorBidi" w:hAnsiTheme="majorBidi" w:cstheme="majorBidi"/>
          <w:bCs/>
        </w:rPr>
        <w:t>It is first important to mention that all of the proceeding research will be conducted at the maximum allowable power in Formula One Racing, 19</w:t>
      </w:r>
      <w:proofErr w:type="gramStart"/>
      <w:r w:rsidR="00C01609" w:rsidRPr="00434F6F">
        <w:rPr>
          <w:rFonts w:asciiTheme="majorBidi" w:hAnsiTheme="majorBidi" w:cstheme="majorBidi"/>
          <w:bCs/>
        </w:rPr>
        <w:t>,2560</w:t>
      </w:r>
      <w:proofErr w:type="gramEnd"/>
      <w:r w:rsidR="00C01609" w:rsidRPr="00434F6F">
        <w:rPr>
          <w:rFonts w:asciiTheme="majorBidi" w:hAnsiTheme="majorBidi" w:cstheme="majorBidi"/>
          <w:bCs/>
        </w:rPr>
        <w:t xml:space="preserve"> rpm of the engines crankshaft. This is </w:t>
      </w:r>
      <w:r w:rsidR="00C01609" w:rsidRPr="00434F6F">
        <w:rPr>
          <w:rFonts w:asciiTheme="majorBidi" w:hAnsiTheme="majorBidi" w:cstheme="majorBidi"/>
          <w:bCs/>
        </w:rPr>
        <w:lastRenderedPageBreak/>
        <w:t>equivalent to about 750 horsepower</w:t>
      </w:r>
      <w:r w:rsidRPr="00434F6F">
        <w:rPr>
          <w:rFonts w:asciiTheme="majorBidi" w:hAnsiTheme="majorBidi" w:cstheme="majorBidi"/>
          <w:bCs/>
        </w:rPr>
        <w:t xml:space="preserve"> with a torque of </w:t>
      </w:r>
      <w:proofErr w:type="gramStart"/>
      <w:r w:rsidRPr="00434F6F">
        <w:rPr>
          <w:rFonts w:asciiTheme="majorBidi" w:hAnsiTheme="majorBidi" w:cstheme="majorBidi"/>
          <w:bCs/>
        </w:rPr>
        <w:t xml:space="preserve">279 </w:t>
      </w:r>
      <w:proofErr w:type="gramEnd"/>
      <w:r w:rsidR="00B665C4" w:rsidRPr="00434F6F">
        <w:rPr>
          <w:rFonts w:asciiTheme="majorBidi" w:hAnsiTheme="majorBidi" w:cstheme="majorBidi"/>
          <w:bCs/>
          <w:position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10.5pt">
            <v:imagedata r:id="rId10" o:title=""/>
          </v:shape>
        </w:pict>
      </w:r>
      <w:r w:rsidR="00C01609" w:rsidRPr="00434F6F">
        <w:rPr>
          <w:rFonts w:asciiTheme="majorBidi" w:hAnsiTheme="majorBidi" w:cstheme="majorBidi"/>
          <w:bCs/>
        </w:rPr>
        <w:t>. The goal of this study is to conjuncture</w:t>
      </w:r>
      <w:r w:rsidRPr="00434F6F">
        <w:rPr>
          <w:rFonts w:asciiTheme="majorBidi" w:hAnsiTheme="majorBidi" w:cstheme="majorBidi"/>
          <w:bCs/>
        </w:rPr>
        <w:t xml:space="preserve"> a method that will allow for</w:t>
      </w:r>
      <w:r w:rsidR="00C01609" w:rsidRPr="00434F6F">
        <w:rPr>
          <w:rFonts w:asciiTheme="majorBidi" w:hAnsiTheme="majorBidi" w:cstheme="majorBidi"/>
          <w:bCs/>
        </w:rPr>
        <w:t xml:space="preserve"> another 100 horsepower</w:t>
      </w:r>
      <w:r w:rsidRPr="00434F6F">
        <w:rPr>
          <w:rFonts w:asciiTheme="majorBidi" w:hAnsiTheme="majorBidi" w:cstheme="majorBidi"/>
          <w:bCs/>
        </w:rPr>
        <w:t xml:space="preserve"> by utilizing the low thermal conductive property of Silicon Nitride (SiN</w:t>
      </w:r>
      <w:r w:rsidRPr="00434F6F">
        <w:rPr>
          <w:rFonts w:asciiTheme="majorBidi" w:hAnsiTheme="majorBidi" w:cstheme="majorBidi"/>
          <w:bCs/>
          <w:vertAlign w:val="subscript"/>
        </w:rPr>
        <w:t>3</w:t>
      </w:r>
      <w:r w:rsidRPr="00434F6F">
        <w:rPr>
          <w:rFonts w:asciiTheme="majorBidi" w:hAnsiTheme="majorBidi" w:cstheme="majorBidi"/>
          <w:bCs/>
        </w:rPr>
        <w:t xml:space="preserve">). The following is a breakdown of </w:t>
      </w:r>
      <w:r w:rsidR="005C1CC8" w:rsidRPr="00434F6F">
        <w:rPr>
          <w:rFonts w:asciiTheme="majorBidi" w:hAnsiTheme="majorBidi" w:cstheme="majorBidi"/>
          <w:bCs/>
        </w:rPr>
        <w:t xml:space="preserve">all </w:t>
      </w:r>
      <w:r w:rsidRPr="00434F6F">
        <w:rPr>
          <w:rFonts w:asciiTheme="majorBidi" w:hAnsiTheme="majorBidi" w:cstheme="majorBidi"/>
          <w:bCs/>
        </w:rPr>
        <w:t>the</w:t>
      </w:r>
      <w:r w:rsidR="005C1CC8" w:rsidRPr="00434F6F">
        <w:rPr>
          <w:rFonts w:asciiTheme="majorBidi" w:hAnsiTheme="majorBidi" w:cstheme="majorBidi"/>
          <w:bCs/>
        </w:rPr>
        <w:t xml:space="preserve"> methods used in this study.</w:t>
      </w:r>
    </w:p>
    <w:p w:rsidR="00C01609" w:rsidRPr="00434F6F" w:rsidRDefault="00C01609" w:rsidP="00434F6F">
      <w:pPr>
        <w:spacing w:after="120" w:line="240" w:lineRule="auto"/>
        <w:jc w:val="both"/>
        <w:rPr>
          <w:rFonts w:asciiTheme="majorBidi" w:hAnsiTheme="majorBidi" w:cstheme="majorBidi"/>
          <w:bCs/>
        </w:rPr>
      </w:pPr>
    </w:p>
    <w:p w:rsidR="00917B0E" w:rsidRPr="00434F6F" w:rsidRDefault="00C01609" w:rsidP="00434F6F">
      <w:pPr>
        <w:spacing w:after="120" w:line="240" w:lineRule="auto"/>
        <w:jc w:val="both"/>
        <w:rPr>
          <w:rFonts w:asciiTheme="majorBidi" w:hAnsiTheme="majorBidi" w:cstheme="majorBidi"/>
          <w:bCs/>
          <w:u w:val="single"/>
        </w:rPr>
      </w:pPr>
      <w:r w:rsidRPr="00434F6F">
        <w:rPr>
          <w:rFonts w:asciiTheme="majorBidi" w:hAnsiTheme="majorBidi" w:cstheme="majorBidi"/>
          <w:bCs/>
          <w:u w:val="single"/>
        </w:rPr>
        <w:t>Summary of Thermal Analysis</w:t>
      </w:r>
      <w:r w:rsidR="00AB0E38" w:rsidRPr="00434F6F">
        <w:rPr>
          <w:rFonts w:asciiTheme="majorBidi" w:hAnsiTheme="majorBidi" w:cstheme="majorBidi"/>
          <w:bCs/>
          <w:u w:val="single"/>
        </w:rPr>
        <w:t xml:space="preserve"> </w:t>
      </w:r>
    </w:p>
    <w:p w:rsidR="00DA332A" w:rsidRPr="00434F6F" w:rsidRDefault="00C70EB6" w:rsidP="00434F6F">
      <w:pPr>
        <w:spacing w:after="120" w:line="240" w:lineRule="auto"/>
        <w:jc w:val="both"/>
        <w:rPr>
          <w:rFonts w:asciiTheme="majorBidi" w:hAnsiTheme="majorBidi" w:cstheme="majorBidi"/>
        </w:rPr>
      </w:pPr>
      <w:r w:rsidRPr="00434F6F">
        <w:rPr>
          <w:rFonts w:asciiTheme="majorBidi" w:hAnsiTheme="majorBidi" w:cstheme="majorBidi"/>
        </w:rPr>
        <w:tab/>
      </w:r>
      <w:r w:rsidR="00917B0E" w:rsidRPr="00434F6F">
        <w:rPr>
          <w:rFonts w:asciiTheme="majorBidi" w:hAnsiTheme="majorBidi" w:cstheme="majorBidi"/>
        </w:rPr>
        <w:t>Since we are modeling at 19,250 rpm, t</w:t>
      </w:r>
      <w:r w:rsidR="00895DA7" w:rsidRPr="00434F6F">
        <w:rPr>
          <w:rFonts w:asciiTheme="majorBidi" w:hAnsiTheme="majorBidi" w:cstheme="majorBidi"/>
        </w:rPr>
        <w:t xml:space="preserve">he </w:t>
      </w:r>
      <w:r w:rsidR="00917B0E" w:rsidRPr="00434F6F">
        <w:rPr>
          <w:rFonts w:asciiTheme="majorBidi" w:hAnsiTheme="majorBidi" w:cstheme="majorBidi"/>
        </w:rPr>
        <w:t xml:space="preserve">entire </w:t>
      </w:r>
      <w:r w:rsidR="00895DA7" w:rsidRPr="00434F6F">
        <w:rPr>
          <w:rFonts w:asciiTheme="majorBidi" w:hAnsiTheme="majorBidi" w:cstheme="majorBidi"/>
        </w:rPr>
        <w:t>four-</w:t>
      </w:r>
      <w:r w:rsidR="00917B0E" w:rsidRPr="00434F6F">
        <w:rPr>
          <w:rFonts w:asciiTheme="majorBidi" w:hAnsiTheme="majorBidi" w:cstheme="majorBidi"/>
        </w:rPr>
        <w:t xml:space="preserve">stroke cycle repeats every 6 </w:t>
      </w:r>
      <w:r w:rsidR="006B0A8E" w:rsidRPr="00434F6F">
        <w:rPr>
          <w:rFonts w:asciiTheme="majorBidi" w:hAnsiTheme="majorBidi" w:cstheme="majorBidi"/>
        </w:rPr>
        <w:t>milliseconds. This process</w:t>
      </w:r>
      <w:r w:rsidR="00917B0E" w:rsidRPr="00434F6F">
        <w:rPr>
          <w:rFonts w:asciiTheme="majorBidi" w:hAnsiTheme="majorBidi" w:cstheme="majorBidi"/>
        </w:rPr>
        <w:t xml:space="preserve"> </w:t>
      </w:r>
      <w:r w:rsidR="00895DA7" w:rsidRPr="00434F6F">
        <w:rPr>
          <w:rFonts w:asciiTheme="majorBidi" w:hAnsiTheme="majorBidi" w:cstheme="majorBidi"/>
        </w:rPr>
        <w:t>happens so rapidly</w:t>
      </w:r>
      <w:r w:rsidR="006B0A8E" w:rsidRPr="00434F6F">
        <w:rPr>
          <w:rFonts w:asciiTheme="majorBidi" w:hAnsiTheme="majorBidi" w:cstheme="majorBidi"/>
        </w:rPr>
        <w:t xml:space="preserve"> that the energy coming in from the spark plug can be described as a constant rate heat transfer into a system. The work coming out of the system, due to rotation of the crankshaft, can then be expressed as</w:t>
      </w:r>
      <w:r w:rsidR="00895DA7" w:rsidRPr="00434F6F">
        <w:rPr>
          <w:rFonts w:asciiTheme="majorBidi" w:hAnsiTheme="majorBidi" w:cstheme="majorBidi"/>
        </w:rPr>
        <w:t xml:space="preserve"> </w:t>
      </w:r>
      <w:r w:rsidR="006B0A8E" w:rsidRPr="00434F6F">
        <w:rPr>
          <w:rFonts w:asciiTheme="majorBidi" w:hAnsiTheme="majorBidi" w:cstheme="majorBidi"/>
        </w:rPr>
        <w:t>constant shaft power and the remaining heat is lost due to material heat conduction as well as exhaust</w:t>
      </w:r>
      <w:r w:rsidR="00895DA7" w:rsidRPr="00434F6F">
        <w:rPr>
          <w:rFonts w:asciiTheme="majorBidi" w:hAnsiTheme="majorBidi" w:cstheme="majorBidi"/>
        </w:rPr>
        <w:t>.</w:t>
      </w:r>
      <w:r w:rsidR="00890E7F" w:rsidRPr="00434F6F">
        <w:rPr>
          <w:rFonts w:asciiTheme="majorBidi" w:hAnsiTheme="majorBidi" w:cstheme="majorBidi"/>
        </w:rPr>
        <w:t xml:space="preserve"> This allows for the use of </w:t>
      </w:r>
      <w:r w:rsidR="00983DF9" w:rsidRPr="00434F6F">
        <w:rPr>
          <w:rFonts w:asciiTheme="majorBidi" w:hAnsiTheme="majorBidi" w:cstheme="majorBidi"/>
        </w:rPr>
        <w:t xml:space="preserve">a </w:t>
      </w:r>
      <w:r w:rsidR="00890E7F" w:rsidRPr="00434F6F">
        <w:rPr>
          <w:rFonts w:asciiTheme="majorBidi" w:hAnsiTheme="majorBidi" w:cstheme="majorBidi"/>
        </w:rPr>
        <w:t>closed steady state</w:t>
      </w:r>
      <w:r w:rsidR="00C72BA2" w:rsidRPr="00434F6F">
        <w:rPr>
          <w:rFonts w:asciiTheme="majorBidi" w:hAnsiTheme="majorBidi" w:cstheme="majorBidi"/>
          <w:vertAlign w:val="superscript"/>
        </w:rPr>
        <w:t>1</w:t>
      </w:r>
      <w:r w:rsidR="00890E7F" w:rsidRPr="00434F6F">
        <w:rPr>
          <w:rFonts w:asciiTheme="majorBidi" w:hAnsiTheme="majorBidi" w:cstheme="majorBidi"/>
        </w:rPr>
        <w:t xml:space="preserve"> model</w:t>
      </w:r>
      <w:r w:rsidR="00983DF9" w:rsidRPr="00434F6F">
        <w:rPr>
          <w:rFonts w:asciiTheme="majorBidi" w:hAnsiTheme="majorBidi" w:cstheme="majorBidi"/>
        </w:rPr>
        <w:t>.</w:t>
      </w:r>
      <w:r w:rsidR="006B0A8E" w:rsidRPr="00434F6F">
        <w:rPr>
          <w:rFonts w:asciiTheme="majorBidi" w:hAnsiTheme="majorBidi" w:cstheme="majorBidi"/>
        </w:rPr>
        <w:t xml:space="preserve"> </w:t>
      </w:r>
      <w:r w:rsidR="00983DF9" w:rsidRPr="00434F6F">
        <w:rPr>
          <w:rFonts w:asciiTheme="majorBidi" w:hAnsiTheme="majorBidi" w:cstheme="majorBidi"/>
        </w:rPr>
        <w:t>The following diagram gives a representation of the energy interactions in the system.</w:t>
      </w:r>
    </w:p>
    <w:p w:rsidR="00895DA7" w:rsidRPr="00434F6F" w:rsidRDefault="00B665C4" w:rsidP="00434F6F">
      <w:pPr>
        <w:spacing w:after="120" w:line="240" w:lineRule="auto"/>
        <w:jc w:val="both"/>
        <w:rPr>
          <w:rFonts w:asciiTheme="majorBidi" w:hAnsiTheme="majorBidi" w:cstheme="majorBidi"/>
        </w:rPr>
      </w:pPr>
      <w:r w:rsidRPr="00434F6F">
        <w:rPr>
          <w:rFonts w:asciiTheme="majorBidi" w:hAnsiTheme="majorBidi" w:cstheme="majorBidi"/>
          <w:noProof/>
          <w:lang w:eastAsia="en-US"/>
        </w:rPr>
        <w:pict>
          <v:shapetype id="_x0000_t202" coordsize="21600,21600" o:spt="202" path="m,l,21600r21600,l21600,xe">
            <v:stroke joinstyle="miter"/>
            <v:path gradientshapeok="t" o:connecttype="rect"/>
          </v:shapetype>
          <v:shape id="_x0000_s1104" type="#_x0000_t202" style="position:absolute;left:0;text-align:left;margin-left:351pt;margin-top:20.1pt;width:117pt;height:99pt;z-index:251658240;mso-wrap-edited:f;mso-position-horizontal:absolute;mso-position-vertical:absolute" wrapcoords="0 0 21600 0 21600 21600 0 21600 0 0" filled="f" stroked="f">
            <v:fill o:detectmouseclick="t"/>
            <v:textbox style="mso-next-textbox:#_x0000_s1104" inset=",7.2pt,,7.2pt">
              <w:txbxContent>
                <w:p w:rsidR="00CB5D6F" w:rsidRPr="00DA332A" w:rsidRDefault="00CB5D6F">
                  <w:pPr>
                    <w:rPr>
                      <w:b/>
                      <w:sz w:val="28"/>
                    </w:rPr>
                  </w:pPr>
                  <w:r>
                    <w:rPr>
                      <w:b/>
                      <w:sz w:val="28"/>
                    </w:rPr>
                    <w:t>Heat t</w:t>
                  </w:r>
                  <w:r w:rsidRPr="00DA332A">
                    <w:rPr>
                      <w:b/>
                      <w:sz w:val="28"/>
                    </w:rPr>
                    <w:t>ransfer</w:t>
                  </w:r>
                  <w:r>
                    <w:rPr>
                      <w:b/>
                      <w:sz w:val="28"/>
                    </w:rPr>
                    <w:t xml:space="preserve"> delivered by spark plug</w:t>
                  </w:r>
                </w:p>
              </w:txbxContent>
            </v:textbox>
            <w10:wrap type="tight"/>
          </v:shape>
        </w:pict>
      </w:r>
      <w:r w:rsidRPr="00434F6F">
        <w:rPr>
          <w:rFonts w:asciiTheme="majorBidi" w:hAnsiTheme="majorBidi" w:cstheme="majorBidi"/>
          <w:noProof/>
          <w:lang w:eastAsia="en-US"/>
        </w:rPr>
        <w:pict>
          <v:shape id="_x0000_s1108" type="#_x0000_t202" style="position:absolute;left:0;text-align:left;margin-left:27pt;margin-top:20.1pt;width:1in;height:1in;z-index:251659264;mso-wrap-edited:f;mso-position-horizontal:absolute;mso-position-vertical:absolute" wrapcoords="0 0 21600 0 21600 21600 0 21600 0 0" filled="f" stroked="f">
            <v:fill o:detectmouseclick="t"/>
            <v:textbox inset=",7.2pt,,7.2pt">
              <w:txbxContent>
                <w:p w:rsidR="00CB5D6F" w:rsidRPr="00DA332A" w:rsidRDefault="00CB5D6F">
                  <w:pPr>
                    <w:rPr>
                      <w:b/>
                      <w:sz w:val="28"/>
                    </w:rPr>
                  </w:pPr>
                  <w:r>
                    <w:rPr>
                      <w:b/>
                      <w:sz w:val="28"/>
                    </w:rPr>
                    <w:t>Heat loss through material</w:t>
                  </w:r>
                </w:p>
              </w:txbxContent>
            </v:textbox>
            <w10:wrap type="tight"/>
          </v:shape>
        </w:pict>
      </w:r>
    </w:p>
    <w:p w:rsidR="00895DA7" w:rsidRPr="00434F6F" w:rsidRDefault="00B665C4" w:rsidP="00434F6F">
      <w:pPr>
        <w:spacing w:after="120" w:line="240" w:lineRule="auto"/>
        <w:jc w:val="both"/>
        <w:rPr>
          <w:rFonts w:asciiTheme="majorBidi" w:hAnsiTheme="majorBidi" w:cstheme="majorBidi"/>
        </w:rPr>
      </w:pPr>
      <w:bookmarkStart w:id="1" w:name="OLE_LINK1"/>
      <w:r w:rsidRPr="00434F6F">
        <w:rPr>
          <w:rFonts w:asciiTheme="majorBidi" w:hAnsiTheme="majorBidi" w:cstheme="majorBidi"/>
          <w:noProof/>
          <w:lang w:eastAsia="en-US"/>
        </w:rPr>
        <w:pict>
          <v:shape id="_x0000_s1110" type="#_x0000_t202" style="position:absolute;left:0;text-align:left;margin-left:261pt;margin-top:210.25pt;width:108pt;height:1in;z-index:251661312;mso-wrap-edited:f;mso-position-horizontal:absolute;mso-position-vertical:absolute" wrapcoords="0 0 21600 0 21600 21600 0 21600 0 0" filled="f" stroked="f">
            <v:fill o:detectmouseclick="t"/>
            <v:textbox style="mso-next-textbox:#_x0000_s1110" inset=",7.2pt,,7.2pt">
              <w:txbxContent>
                <w:p w:rsidR="00CB5D6F" w:rsidRPr="00DA332A" w:rsidRDefault="00CB5D6F">
                  <w:pPr>
                    <w:rPr>
                      <w:b/>
                      <w:sz w:val="28"/>
                    </w:rPr>
                  </w:pPr>
                  <w:r>
                    <w:rPr>
                      <w:b/>
                      <w:sz w:val="28"/>
                    </w:rPr>
                    <w:t>Work produced by crankshaft</w:t>
                  </w:r>
                </w:p>
              </w:txbxContent>
            </v:textbox>
            <w10:wrap type="tight"/>
          </v:shape>
        </w:pict>
      </w:r>
      <w:r w:rsidRPr="00434F6F">
        <w:rPr>
          <w:rFonts w:asciiTheme="majorBidi" w:hAnsiTheme="majorBidi" w:cstheme="majorBidi"/>
          <w:noProof/>
          <w:lang w:eastAsia="en-US"/>
        </w:rPr>
        <w:pict>
          <v:shape id="_x0000_s1109" type="#_x0000_t202" style="position:absolute;left:0;text-align:left;margin-left:27pt;margin-top:129.25pt;width:1in;height:1in;z-index:251660288;mso-wrap-edited:f;mso-position-horizontal:absolute;mso-position-vertical:absolute" wrapcoords="0 0 21600 0 21600 21600 0 21600 0 0" filled="f" stroked="f">
            <v:fill o:detectmouseclick="t"/>
            <v:textbox style="mso-next-textbox:#_x0000_s1109" inset=",7.2pt,,7.2pt">
              <w:txbxContent>
                <w:p w:rsidR="00CB5D6F" w:rsidRPr="00DA332A" w:rsidRDefault="00CB5D6F">
                  <w:pPr>
                    <w:rPr>
                      <w:b/>
                      <w:sz w:val="28"/>
                    </w:rPr>
                  </w:pPr>
                  <w:r>
                    <w:rPr>
                      <w:b/>
                      <w:sz w:val="28"/>
                    </w:rPr>
                    <w:t>Heat loss through exhaust</w:t>
                  </w:r>
                </w:p>
              </w:txbxContent>
            </v:textbox>
            <w10:wrap type="tight"/>
          </v:shape>
        </w:pict>
      </w:r>
      <w:r w:rsidRPr="00434F6F">
        <w:rPr>
          <w:rFonts w:asciiTheme="majorBidi" w:hAnsiTheme="majorBidi" w:cstheme="majorBidi"/>
          <w:noProof/>
        </w:rPr>
      </w:r>
      <w:r w:rsidRPr="00434F6F">
        <w:rPr>
          <w:rFonts w:asciiTheme="majorBidi" w:hAnsiTheme="majorBidi" w:cstheme="majorBidi"/>
          <w:noProof/>
        </w:rPr>
        <w:pict>
          <v:group id="Canvas 1" o:spid="_x0000_s1053" editas="canvas" style="width:6in;height:252.75pt;mso-position-horizontal-relative:char;mso-position-vertical-relative:line" coordsize="54864,32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">
            <v:shape id="_x0000_s1054" type="#_x0000_t75" style="position:absolute;width:54864;height:32099;visibility:visible;mso-wrap-style:square">
              <v:fill o:detectmouseclick="t"/>
              <v:path o:connecttype="none"/>
            </v:shape>
            <v:rect id="Rectangle 2" o:spid="_x0000_s1055" style="position:absolute;left:18192;top:2577;width:20098;height:18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zWlcIA&#10;AADaAAAADwAAAGRycy9kb3ducmV2LnhtbESPQWvCQBSE7wX/w/IEL0V3K6VIdBURhF6CJC0Vb4/s&#10;Mwlm34bsmsR/7xYKPQ4z8w2z2Y22ET11vnas4W2hQBAXztRcavj+Os5XIHxANtg4Jg0P8rDbTl42&#10;mBg3cEZ9HkoRIewT1FCF0CZS+qIii37hWuLoXV1nMUTZldJ0OES4beRSqQ9psea4UGFLh4qKW363&#10;GuzqR6qseB1YnS/34+k95eBTrWfTcb8GEWgM/+G/9qfRsITfK/EG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7NaVwgAAANoAAAAPAAAAAAAAAAAAAAAAAJgCAABkcnMvZG93&#10;bnJldi54bWxQSwUGAAAAAAQABAD1AAAAhwMAAAAA&#10;" fillcolor="#5a2a04 [969]" strokecolor="black [3213]" strokeweight="2pt">
              <v:fill color2="#f79646 [3209]" rotate="t" colors="0 #98551d;.5 #db7c2e;1 #ff9539" focus="100%" type="gradient"/>
            </v:rect>
            <v:rect id="Rectangle 3" o:spid="_x0000_s1056" style="position:absolute;left:17621;top:2006;width:21145;height:19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j9GcIA&#10;AADaAAAADwAAAGRycy9kb3ducmV2LnhtbESPQWsCMRSE70L/Q3gFL1KzVpGyNUoVlIJeXKXnR/K6&#10;u7h5WZNUt//eCILHYWa+YWaLzjbiQj7UjhWMhhkIYu1MzaWC42H99gEiRGSDjWNS8E8BFvOX3gxz&#10;4668p0sRS5EgHHJUUMXY5lIGXZHFMHQtcfJ+nbcYk/SlNB6vCW4b+Z5lU2mx5rRQYUurivSp+LMK&#10;9gM3mOif88af1ge9Pe6WTcGdUv3X7usTRKQuPsOP9rdRMIb7lX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mP0ZwgAAANoAAAAPAAAAAAAAAAAAAAAAAJgCAABkcnMvZG93&#10;bnJldi54bWxQSwUGAAAAAAQABAD1AAAAhwMAAAAA&#10;" filled="f" strokecolor="red" strokeweight="2pt">
              <v:stroke dashstyle="dash"/>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57" type="#_x0000_t13" style="position:absolute;left:13049;top:8286;width:8477;height:6483;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dWK74A&#10;AADaAAAADwAAAGRycy9kb3ducmV2LnhtbESPzQrCMBCE74LvEFbwpqkiUqpRVBA9ePEH9bg0a1ts&#10;NqWJWt/eCILHYWa+YabzxpTiSbUrLCsY9CMQxKnVBWcKTsd1LwbhPLLG0jIpeJOD+azdmmKi7Yv3&#10;9Dz4TAQIuwQV5N5XiZQuzcmg69uKOHg3Wxv0QdaZ1DW+AtyUchhFY2mw4LCQY0WrnNL74WEUZPay&#10;upKLYn2+p2drNrvlSMZKdTvNYgLCU+P/4V97qxWM4Hsl3AA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UnViu+AAAA2gAAAA8AAAAAAAAAAAAAAAAAmAIAAGRycy9kb3ducmV2&#10;LnhtbFBLBQYAAAAABAAEAPUAAACDAwAAAAA=&#10;" adj="13341" fillcolor="#1f497d [3215]" strokecolor="black [3213]" strokeweight="2pt"/>
            <v:shape id="Right Arrow 5" o:spid="_x0000_s1058" type="#_x0000_t13" style="position:absolute;left:33908;top:9048;width:8859;height:5721;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OJb8A&#10;AADaAAAADwAAAGRycy9kb3ducmV2LnhtbESPzQrCMBCE74LvEFbwpqmiItUoIljEi/hz0NvSrG2x&#10;2ZQman17Iwgeh5n5hpkvG1OKJ9WusKxg0I9AEKdWF5wpOJ82vSkI55E1lpZJwZscLBft1hxjbV98&#10;oOfRZyJA2MWoIPe+iqV0aU4GXd9WxMG72dqgD7LOpK7xFeCmlMMomkiDBYeFHCta55Tejw+jQF+j&#10;2yVJVsPNeZfsdyc7qqS5KNXtNKsZCE+N/4d/7a1WMIbvlXAD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oA4lvwAAANoAAAAPAAAAAAAAAAAAAAAAAJgCAABkcnMvZG93bnJl&#10;di54bWxQSwUGAAAAAAQABAD1AAAAhAMAAAAA&#10;" adj="14625" fillcolor="#c0504d [3205]" strokecolor="black [3213]" strokeweight="2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59" type="#_x0000_t67" style="position:absolute;left:25241;top:17722;width:6381;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HtJsUA&#10;AADaAAAADwAAAGRycy9kb3ducmV2LnhtbESPQWvCQBSE70L/w/KE3nSjiEp0lVYR7MGDaRF6e2Zf&#10;s8Hs25jdxtRf3y0IPQ4z8w2zXHe2Ei01vnSsYDRMQBDnTpdcKPh43w3mIHxA1lg5JgU/5GG9euot&#10;MdXuxkdqs1CICGGfogITQp1K6XNDFv3Q1cTR+3KNxRBlU0jd4C3CbSXHSTKVFkuOCwZr2hjKL9m3&#10;VTA+tJP95bOYnbLt7vQ2P7/e3dUo9dzvXhYgAnXhP/xo77WCKfxdiT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Ee0mxQAAANoAAAAPAAAAAAAAAAAAAAAAAJgCAABkcnMv&#10;ZG93bnJldi54bWxQSwUGAAAAAAQABAD1AAAAigMAAAAA&#10;" adj="12986" fillcolor="#00b050" strokecolor="black [3213]" strokeweight="2pt"/>
            <v:shape id="Text Box 7" o:spid="_x0000_s1060" type="#_x0000_t202" style="position:absolute;left:44005;top:9721;width:6096;height:5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style="mso-next-textbox:#Text Box 7">
                <w:txbxContent>
                  <w:p w:rsidR="00CB5D6F" w:rsidRPr="00DB6A39" w:rsidRDefault="00B665C4" w:rsidP="00895DA7">
                    <w:r>
                      <w:rPr>
                        <w:position w:val="-18"/>
                      </w:rPr>
                      <w:pict>
                        <v:shape id="_x0000_i1041" type="#_x0000_t75" style="width:25.5pt;height:30.75pt">
                          <v:imagedata r:id="rId11" o:title=""/>
                        </v:shape>
                      </w:pict>
                    </w:r>
                  </w:p>
                </w:txbxContent>
              </v:textbox>
            </v:shape>
            <v:shape id="Text Box 8" o:spid="_x0000_s1061" type="#_x0000_t202" style="position:absolute;left:6762;top:9340;width:8192;height:7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style="mso-next-textbox:#Text Box 8">
                <w:txbxContent>
                  <w:p w:rsidR="00CB5D6F" w:rsidRDefault="00B665C4" w:rsidP="00895DA7">
                    <w:r>
                      <w:rPr>
                        <w:position w:val="-20"/>
                      </w:rPr>
                      <w:pict>
                        <v:shape id="_x0000_i1042" type="#_x0000_t75" style="width:32.25pt;height:31.5pt">
                          <v:imagedata r:id="rId12" o:title=""/>
                        </v:shape>
                      </w:pict>
                    </w:r>
                  </w:p>
                </w:txbxContent>
              </v:textbox>
            </v:shape>
            <v:shape id="Text Box 9" o:spid="_x0000_s1062" type="#_x0000_t202" style="position:absolute;left:26098;top:27342;width:10097;height:4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of8UA&#10;AADaAAAADwAAAGRycy9kb3ducmV2LnhtbESPQWvCQBSE7wX/w/KEXkrdVKmt0VWKtCreNFXx9sg+&#10;k2D2bchuk/jv3UKhx2FmvmFmi86UoqHaFZYVvAwiEMSp1QVnCr6Tr+d3EM4jaywtk4IbOVjMew8z&#10;jLVteUfN3mciQNjFqCD3voqldGlOBt3AVsTBu9jaoA+yzqSusQ1wU8phFI2lwYLDQo4VLXNKr/sf&#10;o+D8lJ22rlsd2tHrqPpcN8nbUSdKPfa7jykIT53/D/+1N1rBBH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Kh/xQAAANoAAAAPAAAAAAAAAAAAAAAAAJgCAABkcnMv&#10;ZG93bnJldi54bWxQSwUGAAAAAAQABAD1AAAAigMAAAAA&#10;" fillcolor="white [3201]" stroked="f" strokeweight=".5pt">
              <v:textbox style="mso-next-textbox:#Text Box 9">
                <w:txbxContent>
                  <w:p w:rsidR="00CB5D6F" w:rsidRDefault="00B665C4" w:rsidP="00895DA7">
                    <w:r>
                      <w:rPr>
                        <w:position w:val="-20"/>
                      </w:rPr>
                      <w:pict>
                        <v:shape id="_x0000_i1043" type="#_x0000_t75" style="width:28.5pt;height:30.75pt">
                          <v:imagedata r:id="rId13" o:title=""/>
                        </v:shape>
                      </w:pict>
                    </w:r>
                  </w:p>
                </w:txbxContent>
              </v:textbox>
            </v:shape>
            <w10:wrap type="none"/>
            <w10:anchorlock/>
          </v:group>
        </w:pict>
      </w:r>
      <w:bookmarkEnd w:id="1"/>
    </w:p>
    <w:p w:rsidR="00DA332A" w:rsidRPr="00434F6F" w:rsidRDefault="00DA332A" w:rsidP="00434F6F">
      <w:pPr>
        <w:spacing w:after="120" w:line="240" w:lineRule="auto"/>
        <w:jc w:val="center"/>
        <w:rPr>
          <w:rFonts w:asciiTheme="majorBidi" w:hAnsiTheme="majorBidi" w:cstheme="majorBidi"/>
          <w:b/>
        </w:rPr>
      </w:pPr>
    </w:p>
    <w:p w:rsidR="00983DF9" w:rsidRPr="00434F6F" w:rsidRDefault="00B665C4" w:rsidP="00434F6F">
      <w:pPr>
        <w:spacing w:after="120" w:line="240" w:lineRule="auto"/>
        <w:jc w:val="center"/>
        <w:rPr>
          <w:rFonts w:asciiTheme="majorBidi" w:hAnsiTheme="majorBidi" w:cstheme="majorBidi"/>
          <w:b/>
        </w:rPr>
      </w:pPr>
      <w:r w:rsidRPr="00434F6F">
        <w:rPr>
          <w:rFonts w:asciiTheme="majorBidi" w:hAnsiTheme="majorBidi" w:cstheme="majorBidi"/>
          <w:b/>
          <w:noProof/>
          <w:lang w:eastAsia="en-US"/>
        </w:rPr>
        <w:pict>
          <v:shape id="_x0000_s1236" type="#_x0000_t202" style="position:absolute;left:0;text-align:left;margin-left:-9pt;margin-top:20.95pt;width:513pt;height:1in;z-index:251664384;mso-wrap-edited:f;mso-position-horizontal:absolute;mso-position-vertical:absolute" wrapcoords="0 0 21600 0 21600 21600 0 21600 0 0" filled="f" stroked="f">
            <v:fill o:detectmouseclick="t"/>
            <v:textbox inset=",7.2pt,,7.2pt">
              <w:txbxContent>
                <w:p w:rsidR="00C72BA2" w:rsidRDefault="00C72BA2">
                  <w:pPr>
                    <w:pBdr>
                      <w:bottom w:val="single" w:sz="12" w:space="1" w:color="auto"/>
                    </w:pBdr>
                    <w:rPr>
                      <w:rFonts w:ascii="Times New Roman" w:hAnsi="Times New Roman"/>
                      <w:sz w:val="20"/>
                    </w:rPr>
                  </w:pPr>
                </w:p>
                <w:p w:rsidR="00946813" w:rsidRPr="00C72BA2" w:rsidRDefault="00C72BA2" w:rsidP="00C72BA2">
                  <w:pPr>
                    <w:ind w:right="612"/>
                    <w:rPr>
                      <w:rFonts w:ascii="Times New Roman" w:hAnsi="Times New Roman"/>
                      <w:sz w:val="20"/>
                    </w:rPr>
                  </w:pPr>
                  <w:r>
                    <w:rPr>
                      <w:rFonts w:ascii="Times New Roman" w:hAnsi="Times New Roman"/>
                      <w:sz w:val="20"/>
                    </w:rPr>
                    <w:t>1. Closed steady s</w:t>
                  </w:r>
                  <w:r w:rsidRPr="00C72BA2">
                    <w:rPr>
                      <w:rFonts w:ascii="Times New Roman" w:hAnsi="Times New Roman"/>
                      <w:sz w:val="20"/>
                    </w:rPr>
                    <w:t>tate: a system with no mass interactions with its surroundings and does not change properties over time.</w:t>
                  </w:r>
                </w:p>
              </w:txbxContent>
            </v:textbox>
            <w10:wrap type="tight"/>
          </v:shape>
        </w:pict>
      </w:r>
      <w:r w:rsidR="00DA332A" w:rsidRPr="00434F6F">
        <w:rPr>
          <w:rFonts w:asciiTheme="majorBidi" w:hAnsiTheme="majorBidi" w:cstheme="majorBidi"/>
          <w:b/>
        </w:rPr>
        <w:t xml:space="preserve">Figure 2.0 </w:t>
      </w:r>
      <w:r w:rsidR="00DA332A" w:rsidRPr="00434F6F">
        <w:rPr>
          <w:rFonts w:asciiTheme="majorBidi" w:hAnsiTheme="majorBidi" w:cstheme="majorBidi"/>
        </w:rPr>
        <w:t>Closed Steady State Model</w:t>
      </w:r>
    </w:p>
    <w:p w:rsidR="00204FB8" w:rsidRPr="00434F6F" w:rsidRDefault="004775EB" w:rsidP="00434F6F">
      <w:pPr>
        <w:spacing w:after="120" w:line="240" w:lineRule="auto"/>
        <w:jc w:val="both"/>
        <w:rPr>
          <w:rFonts w:asciiTheme="majorBidi" w:hAnsiTheme="majorBidi" w:cstheme="majorBidi"/>
        </w:rPr>
      </w:pPr>
      <w:r w:rsidRPr="00434F6F">
        <w:rPr>
          <w:rFonts w:asciiTheme="majorBidi" w:hAnsiTheme="majorBidi" w:cstheme="majorBidi"/>
        </w:rPr>
        <w:tab/>
      </w:r>
      <w:r w:rsidR="00895DA7" w:rsidRPr="00434F6F">
        <w:rPr>
          <w:rFonts w:asciiTheme="majorBidi" w:hAnsiTheme="majorBidi" w:cstheme="majorBidi"/>
        </w:rPr>
        <w:t>Due to the first law of thermodynamics we</w:t>
      </w:r>
      <w:r w:rsidRPr="00434F6F">
        <w:rPr>
          <w:rFonts w:asciiTheme="majorBidi" w:hAnsiTheme="majorBidi" w:cstheme="majorBidi"/>
        </w:rPr>
        <w:t xml:space="preserve"> know that the energy can neither be created nor destroyed but only converted from one form to another</w:t>
      </w:r>
      <w:r w:rsidR="004244EC" w:rsidRPr="00434F6F">
        <w:rPr>
          <w:rFonts w:asciiTheme="majorBidi" w:hAnsiTheme="majorBidi" w:cstheme="majorBidi"/>
        </w:rPr>
        <w:t xml:space="preserve">. </w:t>
      </w:r>
      <w:r w:rsidRPr="00434F6F">
        <w:rPr>
          <w:rFonts w:asciiTheme="majorBidi" w:hAnsiTheme="majorBidi" w:cstheme="majorBidi"/>
        </w:rPr>
        <w:t>For any system the First Law states that the net result of heat or work will be a change in the energy of the system (</w:t>
      </w:r>
      <w:proofErr w:type="spellStart"/>
      <w:r w:rsidRPr="00434F6F">
        <w:rPr>
          <w:rFonts w:asciiTheme="majorBidi" w:hAnsiTheme="majorBidi" w:cstheme="majorBidi"/>
        </w:rPr>
        <w:t>Obert</w:t>
      </w:r>
      <w:proofErr w:type="spellEnd"/>
      <w:r w:rsidRPr="00434F6F">
        <w:rPr>
          <w:rFonts w:asciiTheme="majorBidi" w:hAnsiTheme="majorBidi" w:cstheme="majorBidi"/>
        </w:rPr>
        <w:t xml:space="preserve"> 47). The general equation for energy can be algebraically expressed by the following:</w:t>
      </w:r>
    </w:p>
    <w:p w:rsidR="007010DB" w:rsidRPr="00434F6F" w:rsidRDefault="007010DB" w:rsidP="00434F6F">
      <w:pPr>
        <w:spacing w:after="120" w:line="240" w:lineRule="auto"/>
        <w:jc w:val="both"/>
        <w:rPr>
          <w:rFonts w:asciiTheme="majorBidi" w:hAnsiTheme="majorBidi" w:cstheme="majorBidi"/>
        </w:rPr>
      </w:pPr>
    </w:p>
    <w:p w:rsidR="00DE1585" w:rsidRPr="00434F6F" w:rsidRDefault="00B665C4" w:rsidP="00434F6F">
      <w:pPr>
        <w:spacing w:after="120" w:line="240" w:lineRule="auto"/>
        <w:jc w:val="center"/>
        <w:rPr>
          <w:rFonts w:asciiTheme="majorBidi" w:hAnsiTheme="majorBidi" w:cstheme="majorBidi"/>
        </w:rPr>
      </w:pPr>
      <w:r w:rsidRPr="00434F6F">
        <w:rPr>
          <w:rFonts w:asciiTheme="majorBidi" w:hAnsiTheme="majorBidi" w:cstheme="majorBidi"/>
          <w:position w:val="-6"/>
        </w:rPr>
        <w:pict>
          <v:shape id="_x0000_i1027" type="#_x0000_t75" style="width:60.75pt;height:12pt">
            <v:imagedata r:id="rId14" o:title=""/>
          </v:shape>
        </w:pict>
      </w:r>
    </w:p>
    <w:p w:rsidR="004775EB" w:rsidRPr="00434F6F" w:rsidRDefault="00DE1585" w:rsidP="00434F6F">
      <w:pPr>
        <w:spacing w:after="120" w:line="240" w:lineRule="auto"/>
        <w:jc w:val="center"/>
        <w:rPr>
          <w:rFonts w:asciiTheme="majorBidi" w:hAnsiTheme="majorBidi" w:cstheme="majorBidi"/>
        </w:rPr>
      </w:pPr>
      <w:proofErr w:type="gramStart"/>
      <w:r w:rsidRPr="00434F6F">
        <w:rPr>
          <w:rFonts w:asciiTheme="majorBidi" w:hAnsiTheme="majorBidi" w:cstheme="majorBidi"/>
        </w:rPr>
        <w:t>where</w:t>
      </w:r>
      <w:proofErr w:type="gramEnd"/>
      <w:r w:rsidRPr="00434F6F">
        <w:rPr>
          <w:rFonts w:asciiTheme="majorBidi" w:hAnsiTheme="majorBidi" w:cstheme="majorBid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4788"/>
        <w:gridCol w:w="4788"/>
      </w:tblGrid>
      <w:tr w:rsidR="004C0A4E" w:rsidRPr="00434F6F">
        <w:tc>
          <w:tcPr>
            <w:tcW w:w="4788" w:type="dxa"/>
          </w:tcPr>
          <w:p w:rsidR="004C0A4E" w:rsidRPr="00434F6F" w:rsidRDefault="004C0A4E" w:rsidP="00434F6F">
            <w:pPr>
              <w:spacing w:after="120"/>
              <w:jc w:val="center"/>
              <w:rPr>
                <w:rFonts w:asciiTheme="majorBidi" w:hAnsiTheme="majorBidi" w:cstheme="majorBidi"/>
              </w:rPr>
            </w:pPr>
            <w:r w:rsidRPr="00434F6F">
              <w:rPr>
                <w:rFonts w:asciiTheme="majorBidi" w:hAnsiTheme="majorBidi" w:cstheme="majorBidi"/>
              </w:rPr>
              <w:lastRenderedPageBreak/>
              <w:t xml:space="preserve"> </w:t>
            </w:r>
            <w:r w:rsidR="00DE1585" w:rsidRPr="00434F6F">
              <w:rPr>
                <w:rFonts w:asciiTheme="majorBidi" w:hAnsiTheme="majorBidi" w:cstheme="majorBidi"/>
              </w:rPr>
              <w:t xml:space="preserve">                             </w:t>
            </w:r>
            <w:r w:rsidR="00B665C4" w:rsidRPr="00434F6F">
              <w:rPr>
                <w:rFonts w:asciiTheme="majorBidi" w:hAnsiTheme="majorBidi" w:cstheme="majorBidi"/>
                <w:position w:val="-80"/>
              </w:rPr>
              <w:pict>
                <v:shape id="_x0000_i1028" type="#_x0000_t75" style="width:135.75pt;height:86.25pt">
                  <v:imagedata r:id="rId15" o:title=""/>
                </v:shape>
              </w:pict>
            </w:r>
          </w:p>
        </w:tc>
        <w:tc>
          <w:tcPr>
            <w:tcW w:w="4788" w:type="dxa"/>
          </w:tcPr>
          <w:p w:rsidR="004C0A4E" w:rsidRPr="00434F6F" w:rsidRDefault="00B665C4" w:rsidP="00434F6F">
            <w:pPr>
              <w:spacing w:after="120"/>
              <w:rPr>
                <w:rFonts w:asciiTheme="majorBidi" w:hAnsiTheme="majorBidi" w:cstheme="majorBidi"/>
              </w:rPr>
            </w:pPr>
            <w:r w:rsidRPr="00434F6F">
              <w:rPr>
                <w:rFonts w:asciiTheme="majorBidi" w:hAnsiTheme="majorBidi" w:cstheme="majorBidi"/>
                <w:position w:val="-62"/>
              </w:rPr>
              <w:pict>
                <v:shape id="_x0000_i1029" type="#_x0000_t75" style="width:180.75pt;height:68.25pt">
                  <v:imagedata r:id="rId16" o:title=""/>
                </v:shape>
              </w:pict>
            </w:r>
          </w:p>
        </w:tc>
      </w:tr>
    </w:tbl>
    <w:p w:rsidR="00204FB8" w:rsidRPr="00434F6F" w:rsidRDefault="00204FB8" w:rsidP="00434F6F">
      <w:pPr>
        <w:spacing w:after="120" w:line="240" w:lineRule="auto"/>
        <w:jc w:val="both"/>
        <w:rPr>
          <w:rFonts w:asciiTheme="majorBidi" w:hAnsiTheme="majorBidi" w:cstheme="majorBidi"/>
        </w:rPr>
      </w:pPr>
    </w:p>
    <w:p w:rsidR="00DE1585" w:rsidRPr="00434F6F" w:rsidRDefault="00DE1585" w:rsidP="00434F6F">
      <w:pPr>
        <w:spacing w:after="120" w:line="240" w:lineRule="auto"/>
        <w:jc w:val="both"/>
        <w:rPr>
          <w:rFonts w:asciiTheme="majorBidi" w:hAnsiTheme="majorBidi" w:cstheme="majorBidi"/>
        </w:rPr>
      </w:pPr>
    </w:p>
    <w:p w:rsidR="00B606B3" w:rsidRPr="00434F6F" w:rsidRDefault="008B0F14" w:rsidP="00434F6F">
      <w:pPr>
        <w:spacing w:after="120" w:line="240" w:lineRule="auto"/>
        <w:jc w:val="both"/>
        <w:rPr>
          <w:rFonts w:asciiTheme="majorBidi" w:hAnsiTheme="majorBidi" w:cstheme="majorBidi"/>
        </w:rPr>
      </w:pPr>
      <w:r w:rsidRPr="00434F6F">
        <w:rPr>
          <w:rFonts w:asciiTheme="majorBidi" w:hAnsiTheme="majorBidi" w:cstheme="majorBidi"/>
        </w:rPr>
        <w:t xml:space="preserve">By definition of a system at </w:t>
      </w:r>
      <w:r w:rsidR="00895DA7" w:rsidRPr="00434F6F">
        <w:rPr>
          <w:rFonts w:asciiTheme="majorBidi" w:hAnsiTheme="majorBidi" w:cstheme="majorBidi"/>
        </w:rPr>
        <w:t>steady state we</w:t>
      </w:r>
      <w:r w:rsidRPr="00434F6F">
        <w:rPr>
          <w:rFonts w:asciiTheme="majorBidi" w:hAnsiTheme="majorBidi" w:cstheme="majorBidi"/>
        </w:rPr>
        <w:t xml:space="preserve"> know the change in energy of the system must be equal to zero. By</w:t>
      </w:r>
      <w:r w:rsidR="00895DA7" w:rsidRPr="00434F6F">
        <w:rPr>
          <w:rFonts w:asciiTheme="majorBidi" w:hAnsiTheme="majorBidi" w:cstheme="majorBidi"/>
        </w:rPr>
        <w:t xml:space="preserve"> simplify</w:t>
      </w:r>
      <w:r w:rsidRPr="00434F6F">
        <w:rPr>
          <w:rFonts w:asciiTheme="majorBidi" w:hAnsiTheme="majorBidi" w:cstheme="majorBidi"/>
        </w:rPr>
        <w:t>ing the First L</w:t>
      </w:r>
      <w:r w:rsidR="00895DA7" w:rsidRPr="00434F6F">
        <w:rPr>
          <w:rFonts w:asciiTheme="majorBidi" w:hAnsiTheme="majorBidi" w:cstheme="majorBidi"/>
        </w:rPr>
        <w:t>aw and</w:t>
      </w:r>
      <w:r w:rsidRPr="00434F6F">
        <w:rPr>
          <w:rFonts w:asciiTheme="majorBidi" w:hAnsiTheme="majorBidi" w:cstheme="majorBidi"/>
        </w:rPr>
        <w:t xml:space="preserve"> taking a time derivative we can</w:t>
      </w:r>
      <w:r w:rsidR="00895DA7" w:rsidRPr="00434F6F">
        <w:rPr>
          <w:rFonts w:asciiTheme="majorBidi" w:hAnsiTheme="majorBidi" w:cstheme="majorBidi"/>
        </w:rPr>
        <w:t xml:space="preserve"> show tha</w:t>
      </w:r>
      <w:r w:rsidR="00725457" w:rsidRPr="00434F6F">
        <w:rPr>
          <w:rFonts w:asciiTheme="majorBidi" w:hAnsiTheme="majorBidi" w:cstheme="majorBidi"/>
        </w:rPr>
        <w:t>t the output power will equal the net heat transfer.</w:t>
      </w:r>
    </w:p>
    <w:p w:rsidR="008E0EA0" w:rsidRPr="00434F6F" w:rsidRDefault="008E0EA0" w:rsidP="00434F6F">
      <w:pPr>
        <w:spacing w:after="120" w:line="240" w:lineRule="auto"/>
        <w:jc w:val="both"/>
        <w:rPr>
          <w:rFonts w:asciiTheme="majorBidi" w:hAnsiTheme="majorBidi" w:cstheme="majorBidi"/>
        </w:rPr>
      </w:pPr>
    </w:p>
    <w:p w:rsidR="00725457" w:rsidRPr="00434F6F" w:rsidRDefault="00725457" w:rsidP="00434F6F">
      <w:pPr>
        <w:spacing w:after="120" w:line="240" w:lineRule="auto"/>
        <w:jc w:val="both"/>
        <w:rPr>
          <w:rFonts w:asciiTheme="majorBidi" w:hAnsiTheme="majorBidi" w:cstheme="majorBidi"/>
        </w:rPr>
      </w:pPr>
    </w:p>
    <w:p w:rsidR="00725457" w:rsidRPr="00434F6F" w:rsidRDefault="00B665C4" w:rsidP="00434F6F">
      <w:pPr>
        <w:spacing w:after="120" w:line="240" w:lineRule="auto"/>
        <w:jc w:val="center"/>
        <w:rPr>
          <w:rFonts w:asciiTheme="majorBidi" w:hAnsiTheme="majorBidi" w:cstheme="majorBidi"/>
        </w:rPr>
      </w:pPr>
      <w:r w:rsidRPr="00434F6F">
        <w:rPr>
          <w:rFonts w:asciiTheme="majorBidi" w:hAnsiTheme="majorBidi" w:cstheme="majorBidi"/>
          <w:position w:val="-6"/>
        </w:rPr>
        <w:pict>
          <v:shape id="_x0000_i1030" type="#_x0000_t75" style="width:34.5pt;height:15pt">
            <v:imagedata r:id="rId17" o:title=""/>
          </v:shape>
        </w:pict>
      </w:r>
    </w:p>
    <w:p w:rsidR="00725457" w:rsidRPr="00434F6F" w:rsidRDefault="00725457" w:rsidP="00434F6F">
      <w:pPr>
        <w:spacing w:after="120" w:line="240" w:lineRule="auto"/>
        <w:jc w:val="center"/>
        <w:rPr>
          <w:rFonts w:asciiTheme="majorBidi" w:hAnsiTheme="majorBidi" w:cstheme="majorBidi"/>
        </w:rPr>
      </w:pPr>
      <w:proofErr w:type="gramStart"/>
      <w:r w:rsidRPr="00434F6F">
        <w:rPr>
          <w:rFonts w:asciiTheme="majorBidi" w:hAnsiTheme="majorBidi" w:cstheme="majorBidi"/>
        </w:rPr>
        <w:t>or</w:t>
      </w:r>
      <w:proofErr w:type="gramEnd"/>
    </w:p>
    <w:p w:rsidR="00787498" w:rsidRPr="00434F6F" w:rsidRDefault="00B665C4" w:rsidP="00434F6F">
      <w:pPr>
        <w:tabs>
          <w:tab w:val="left" w:pos="4320"/>
          <w:tab w:val="left" w:pos="7920"/>
        </w:tabs>
        <w:spacing w:after="120" w:line="240" w:lineRule="auto"/>
        <w:jc w:val="center"/>
        <w:rPr>
          <w:rFonts w:asciiTheme="majorBidi" w:hAnsiTheme="majorBidi" w:cstheme="majorBidi"/>
        </w:rPr>
      </w:pPr>
      <w:r w:rsidRPr="00434F6F">
        <w:rPr>
          <w:rFonts w:asciiTheme="majorBidi" w:hAnsiTheme="majorBidi" w:cstheme="majorBidi"/>
          <w:position w:val="-8"/>
        </w:rPr>
        <w:pict>
          <v:shape id="_x0000_i1031" type="#_x0000_t75" style="width:69pt;height:15.75pt">
            <v:imagedata r:id="rId18" o:title=""/>
          </v:shape>
        </w:pict>
      </w:r>
    </w:p>
    <w:p w:rsidR="00787498" w:rsidRPr="00434F6F" w:rsidRDefault="00787498" w:rsidP="00434F6F">
      <w:pPr>
        <w:spacing w:after="120" w:line="240" w:lineRule="auto"/>
        <w:jc w:val="both"/>
        <w:rPr>
          <w:rFonts w:asciiTheme="majorBidi" w:hAnsiTheme="majorBidi" w:cstheme="majorBidi"/>
          <w:b/>
          <w:position w:val="-12"/>
        </w:rPr>
      </w:pPr>
    </w:p>
    <w:p w:rsidR="008E0EA0" w:rsidRPr="00434F6F" w:rsidRDefault="008E0EA0" w:rsidP="00434F6F">
      <w:pPr>
        <w:spacing w:after="120" w:line="240" w:lineRule="auto"/>
        <w:jc w:val="both"/>
        <w:rPr>
          <w:rFonts w:asciiTheme="majorBidi" w:hAnsiTheme="majorBidi" w:cstheme="majorBidi"/>
          <w:b/>
          <w:position w:val="-12"/>
        </w:rPr>
      </w:pPr>
    </w:p>
    <w:p w:rsidR="008E0EA0" w:rsidRPr="00434F6F" w:rsidRDefault="008B0F14" w:rsidP="00434F6F">
      <w:pPr>
        <w:spacing w:after="120" w:line="240" w:lineRule="auto"/>
        <w:jc w:val="both"/>
        <w:rPr>
          <w:rFonts w:asciiTheme="majorBidi" w:hAnsiTheme="majorBidi" w:cstheme="majorBidi"/>
          <w:position w:val="-12"/>
        </w:rPr>
      </w:pPr>
      <w:r w:rsidRPr="00434F6F">
        <w:rPr>
          <w:rFonts w:asciiTheme="majorBidi" w:hAnsiTheme="majorBidi" w:cstheme="majorBidi"/>
          <w:b/>
          <w:position w:val="-12"/>
        </w:rPr>
        <w:t>We now have a relationship between the energy interactions in our model</w:t>
      </w:r>
      <w:r w:rsidRPr="00434F6F">
        <w:rPr>
          <w:rFonts w:asciiTheme="majorBidi" w:hAnsiTheme="majorBidi" w:cstheme="majorBidi"/>
          <w:position w:val="-12"/>
        </w:rPr>
        <w:t xml:space="preserve"> </w:t>
      </w:r>
      <w:r w:rsidRPr="00434F6F">
        <w:rPr>
          <w:rFonts w:asciiTheme="majorBidi" w:hAnsiTheme="majorBidi" w:cstheme="majorBidi"/>
          <w:b/>
          <w:position w:val="-12"/>
        </w:rPr>
        <w:t>(Figure 2.0).</w:t>
      </w:r>
      <w:r w:rsidR="00787498" w:rsidRPr="00434F6F">
        <w:rPr>
          <w:rFonts w:asciiTheme="majorBidi" w:hAnsiTheme="majorBidi" w:cstheme="majorBidi"/>
          <w:b/>
          <w:position w:val="-12"/>
        </w:rPr>
        <w:t xml:space="preserve"> </w:t>
      </w:r>
      <w:r w:rsidR="00787498" w:rsidRPr="00434F6F">
        <w:rPr>
          <w:rFonts w:asciiTheme="majorBidi" w:hAnsiTheme="majorBidi" w:cstheme="majorBidi"/>
          <w:position w:val="-12"/>
        </w:rPr>
        <w:t xml:space="preserve">Before we continue in the analysis it will be critical to understand another aspect of our system, its thermal efficiency. This combined with the above equation can be used to determine the increase of power in our system. The following section will discuss the conditions </w:t>
      </w:r>
      <w:r w:rsidR="002312AD" w:rsidRPr="00434F6F">
        <w:rPr>
          <w:rFonts w:asciiTheme="majorBidi" w:hAnsiTheme="majorBidi" w:cstheme="majorBidi"/>
          <w:position w:val="-12"/>
        </w:rPr>
        <w:t>for determining values for engine efficiency</w:t>
      </w:r>
      <w:r w:rsidR="00204FB8" w:rsidRPr="00434F6F">
        <w:rPr>
          <w:rFonts w:asciiTheme="majorBidi" w:hAnsiTheme="majorBidi" w:cstheme="majorBidi"/>
          <w:position w:val="-12"/>
        </w:rPr>
        <w:t>, allowing us to provide</w:t>
      </w:r>
      <w:r w:rsidR="00787498" w:rsidRPr="00434F6F">
        <w:rPr>
          <w:rFonts w:asciiTheme="majorBidi" w:hAnsiTheme="majorBidi" w:cstheme="majorBidi"/>
          <w:position w:val="-12"/>
        </w:rPr>
        <w:t xml:space="preserve"> a numerical representation for our research.</w:t>
      </w:r>
    </w:p>
    <w:p w:rsidR="008E0EA0" w:rsidRPr="00434F6F" w:rsidRDefault="008E0EA0" w:rsidP="00434F6F">
      <w:pPr>
        <w:spacing w:after="120" w:line="240" w:lineRule="auto"/>
        <w:jc w:val="both"/>
        <w:rPr>
          <w:rFonts w:asciiTheme="majorBidi" w:hAnsiTheme="majorBidi" w:cstheme="majorBidi"/>
          <w:position w:val="-12"/>
        </w:rPr>
      </w:pPr>
    </w:p>
    <w:p w:rsidR="00787498" w:rsidRPr="00434F6F" w:rsidRDefault="00787498" w:rsidP="00434F6F">
      <w:pPr>
        <w:spacing w:after="120" w:line="240" w:lineRule="auto"/>
        <w:jc w:val="both"/>
        <w:rPr>
          <w:rFonts w:asciiTheme="majorBidi" w:hAnsiTheme="majorBidi" w:cstheme="majorBidi"/>
          <w:position w:val="-12"/>
          <w:u w:val="single"/>
        </w:rPr>
      </w:pPr>
      <w:r w:rsidRPr="00434F6F">
        <w:rPr>
          <w:rFonts w:asciiTheme="majorBidi" w:hAnsiTheme="majorBidi" w:cstheme="majorBidi"/>
          <w:position w:val="-12"/>
          <w:u w:val="single"/>
        </w:rPr>
        <w:t>Engine Efficiency</w:t>
      </w:r>
    </w:p>
    <w:p w:rsidR="00CB5D6F" w:rsidRPr="00434F6F" w:rsidRDefault="00787498" w:rsidP="00434F6F">
      <w:pPr>
        <w:spacing w:after="120" w:line="240" w:lineRule="auto"/>
        <w:jc w:val="both"/>
        <w:rPr>
          <w:rFonts w:asciiTheme="majorBidi" w:hAnsiTheme="majorBidi" w:cstheme="majorBidi"/>
          <w:position w:val="-12"/>
        </w:rPr>
      </w:pPr>
      <w:r w:rsidRPr="00434F6F">
        <w:rPr>
          <w:rFonts w:asciiTheme="majorBidi" w:hAnsiTheme="majorBidi" w:cstheme="majorBidi"/>
          <w:position w:val="-12"/>
        </w:rPr>
        <w:tab/>
        <w:t>The efficiency of an engine is determined by the amount of work being produced compared with the amount of heat (energy</w:t>
      </w:r>
      <w:r w:rsidR="00CB5D6F" w:rsidRPr="00434F6F">
        <w:rPr>
          <w:rFonts w:asciiTheme="majorBidi" w:hAnsiTheme="majorBidi" w:cstheme="majorBidi"/>
          <w:position w:val="-12"/>
        </w:rPr>
        <w:t>) put into the system (Moran 66). It can be expressed by the following ratio:</w:t>
      </w:r>
    </w:p>
    <w:p w:rsidR="00CB5D6F" w:rsidRPr="00434F6F" w:rsidRDefault="00B665C4" w:rsidP="00434F6F">
      <w:pPr>
        <w:spacing w:after="120" w:line="240" w:lineRule="auto"/>
        <w:jc w:val="both"/>
        <w:rPr>
          <w:rFonts w:asciiTheme="majorBidi" w:hAnsiTheme="majorBidi" w:cstheme="majorBidi"/>
          <w:position w:val="-12"/>
        </w:rPr>
      </w:pPr>
      <w:r w:rsidRPr="00434F6F">
        <w:rPr>
          <w:rFonts w:asciiTheme="majorBidi" w:hAnsiTheme="majorBidi" w:cstheme="majorBidi"/>
          <w:noProof/>
          <w:position w:val="-12"/>
        </w:rPr>
        <w:pict>
          <v:shape id="_x0000_s1112" type="#_x0000_t75" style="position:absolute;left:0;text-align:left;margin-left:171pt;margin-top:15.55pt;width:130pt;height:36pt;z-index:251663360;mso-position-horizontal:absolute;mso-position-horizontal-relative:text;mso-position-vertical:absolute;mso-position-vertical-relative:text">
            <v:imagedata r:id="rId19" o:title=""/>
            <w10:wrap type="square" side="right"/>
          </v:shape>
          <o:OLEObject Type="Embed" ProgID="Equation.3" ShapeID="_x0000_s1112" DrawAspect="Content" ObjectID="_1353056658" r:id="rId20"/>
        </w:pict>
      </w:r>
    </w:p>
    <w:p w:rsidR="00B85C29" w:rsidRPr="00434F6F" w:rsidRDefault="00B85C29" w:rsidP="00434F6F">
      <w:pPr>
        <w:spacing w:after="120" w:line="240" w:lineRule="auto"/>
        <w:jc w:val="both"/>
        <w:rPr>
          <w:rFonts w:asciiTheme="majorBidi" w:hAnsiTheme="majorBidi" w:cstheme="majorBidi"/>
          <w:position w:val="-12"/>
        </w:rPr>
      </w:pPr>
    </w:p>
    <w:p w:rsidR="00CB5D6F" w:rsidRPr="00434F6F" w:rsidRDefault="00B85C29" w:rsidP="00434F6F">
      <w:pPr>
        <w:spacing w:after="120" w:line="240" w:lineRule="auto"/>
        <w:jc w:val="both"/>
        <w:rPr>
          <w:rFonts w:asciiTheme="majorBidi" w:hAnsiTheme="majorBidi" w:cstheme="majorBidi"/>
          <w:position w:val="-12"/>
        </w:rPr>
      </w:pPr>
      <w:r w:rsidRPr="00434F6F">
        <w:rPr>
          <w:rFonts w:asciiTheme="majorBidi" w:hAnsiTheme="majorBidi" w:cstheme="majorBidi"/>
          <w:position w:val="-12"/>
        </w:rPr>
        <w:tab/>
      </w:r>
    </w:p>
    <w:p w:rsidR="00DA785D" w:rsidRPr="00434F6F" w:rsidRDefault="00CB5D6F" w:rsidP="00434F6F">
      <w:pPr>
        <w:spacing w:after="120" w:line="240" w:lineRule="auto"/>
        <w:jc w:val="both"/>
        <w:rPr>
          <w:rFonts w:asciiTheme="majorBidi" w:hAnsiTheme="majorBidi" w:cstheme="majorBidi"/>
        </w:rPr>
      </w:pPr>
      <w:r w:rsidRPr="00434F6F">
        <w:rPr>
          <w:rFonts w:asciiTheme="majorBidi" w:hAnsiTheme="majorBidi" w:cstheme="majorBidi"/>
        </w:rPr>
        <w:t>By inspection of this equation we see that by decreasing the heat loss while still maintaining a constant heat transfer into the system will allow for a more efficient engine. The heat being lost during the working cycles of the piston can be separated into two forms: material heat conduction and exhaust. This analysis will pertain explicitly to the heat transfer through the material as an attempt to achieve an increase in horsepower.</w:t>
      </w:r>
      <w:r w:rsidR="00FA34F1" w:rsidRPr="00434F6F">
        <w:rPr>
          <w:rFonts w:asciiTheme="majorBidi" w:hAnsiTheme="majorBidi" w:cstheme="majorBidi"/>
        </w:rPr>
        <w:t xml:space="preserve"> The following assumptions were made to simplify the system.</w:t>
      </w:r>
    </w:p>
    <w:p w:rsidR="008E0EA0" w:rsidRPr="00434F6F" w:rsidRDefault="008E0EA0" w:rsidP="00434F6F">
      <w:pPr>
        <w:spacing w:after="120" w:line="240" w:lineRule="auto"/>
        <w:jc w:val="both"/>
        <w:rPr>
          <w:rFonts w:asciiTheme="majorBidi" w:hAnsiTheme="majorBidi" w:cstheme="majorBidi"/>
        </w:rPr>
      </w:pPr>
    </w:p>
    <w:p w:rsidR="00FA34F1" w:rsidRPr="00434F6F" w:rsidRDefault="00FA34F1" w:rsidP="00434F6F">
      <w:pPr>
        <w:spacing w:after="120" w:line="240" w:lineRule="auto"/>
        <w:jc w:val="both"/>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4788"/>
        <w:gridCol w:w="4788"/>
      </w:tblGrid>
      <w:tr w:rsidR="00FA34F1" w:rsidRPr="00434F6F" w:rsidTr="008E0EA0">
        <w:tc>
          <w:tcPr>
            <w:tcW w:w="4788" w:type="dxa"/>
          </w:tcPr>
          <w:p w:rsidR="00FA34F1" w:rsidRPr="00434F6F" w:rsidRDefault="00FA34F1" w:rsidP="00434F6F">
            <w:pPr>
              <w:spacing w:after="120"/>
              <w:jc w:val="center"/>
              <w:rPr>
                <w:rFonts w:asciiTheme="majorBidi" w:hAnsiTheme="majorBidi" w:cstheme="majorBidi"/>
                <w:position w:val="-12"/>
              </w:rPr>
            </w:pPr>
            <w:r w:rsidRPr="00434F6F">
              <w:rPr>
                <w:rFonts w:asciiTheme="majorBidi" w:hAnsiTheme="majorBidi" w:cstheme="majorBidi"/>
                <w:position w:val="-12"/>
              </w:rPr>
              <w:t>Assumption</w:t>
            </w:r>
          </w:p>
        </w:tc>
        <w:tc>
          <w:tcPr>
            <w:tcW w:w="4788" w:type="dxa"/>
          </w:tcPr>
          <w:p w:rsidR="00FA34F1" w:rsidRPr="00434F6F" w:rsidRDefault="00FA34F1" w:rsidP="00434F6F">
            <w:pPr>
              <w:spacing w:after="120"/>
              <w:jc w:val="center"/>
              <w:rPr>
                <w:rFonts w:asciiTheme="majorBidi" w:hAnsiTheme="majorBidi" w:cstheme="majorBidi"/>
                <w:position w:val="-12"/>
              </w:rPr>
            </w:pPr>
            <w:r w:rsidRPr="00434F6F">
              <w:rPr>
                <w:rFonts w:asciiTheme="majorBidi" w:hAnsiTheme="majorBidi" w:cstheme="majorBidi"/>
                <w:position w:val="-12"/>
              </w:rPr>
              <w:t>Reason</w:t>
            </w:r>
          </w:p>
        </w:tc>
      </w:tr>
      <w:tr w:rsidR="00FA34F1" w:rsidRPr="00434F6F" w:rsidTr="008E0EA0">
        <w:trPr>
          <w:trHeight w:val="2654"/>
        </w:trPr>
        <w:tc>
          <w:tcPr>
            <w:tcW w:w="4788" w:type="dxa"/>
          </w:tcPr>
          <w:p w:rsidR="008E0EA0" w:rsidRPr="00434F6F" w:rsidRDefault="00F9019E" w:rsidP="00434F6F">
            <w:pPr>
              <w:pStyle w:val="ListParagraph"/>
              <w:numPr>
                <w:ilvl w:val="0"/>
                <w:numId w:val="1"/>
              </w:numPr>
              <w:spacing w:after="120"/>
              <w:ind w:left="360"/>
              <w:jc w:val="both"/>
              <w:rPr>
                <w:rFonts w:asciiTheme="majorBidi" w:hAnsiTheme="majorBidi" w:cstheme="majorBidi"/>
                <w:position w:val="-12"/>
              </w:rPr>
            </w:pPr>
            <w:r w:rsidRPr="00434F6F">
              <w:rPr>
                <w:rFonts w:asciiTheme="majorBidi" w:hAnsiTheme="majorBidi" w:cstheme="majorBidi"/>
                <w:position w:val="-12"/>
              </w:rPr>
              <w:lastRenderedPageBreak/>
              <w:t>The mass</w:t>
            </w:r>
            <w:r w:rsidR="00FA34F1" w:rsidRPr="00434F6F">
              <w:rPr>
                <w:rFonts w:asciiTheme="majorBidi" w:hAnsiTheme="majorBidi" w:cstheme="majorBidi"/>
                <w:position w:val="-12"/>
              </w:rPr>
              <w:t xml:space="preserve"> inside the system will remain constant.</w:t>
            </w:r>
          </w:p>
          <w:p w:rsidR="008E0EA0" w:rsidRPr="00434F6F" w:rsidRDefault="008E0EA0" w:rsidP="00434F6F">
            <w:pPr>
              <w:spacing w:after="120"/>
              <w:jc w:val="both"/>
              <w:rPr>
                <w:rFonts w:asciiTheme="majorBidi" w:hAnsiTheme="majorBidi" w:cstheme="majorBidi"/>
                <w:position w:val="-12"/>
              </w:rPr>
            </w:pPr>
          </w:p>
          <w:p w:rsidR="00FA34F1" w:rsidRPr="00434F6F" w:rsidRDefault="008E0EA0" w:rsidP="00434F6F">
            <w:pPr>
              <w:pStyle w:val="ListParagraph"/>
              <w:numPr>
                <w:ilvl w:val="0"/>
                <w:numId w:val="1"/>
              </w:numPr>
              <w:spacing w:after="120"/>
              <w:ind w:left="360"/>
              <w:jc w:val="both"/>
              <w:rPr>
                <w:rFonts w:asciiTheme="majorBidi" w:hAnsiTheme="majorBidi" w:cstheme="majorBidi"/>
                <w:position w:val="-12"/>
              </w:rPr>
            </w:pPr>
            <w:r w:rsidRPr="00434F6F">
              <w:rPr>
                <w:rFonts w:asciiTheme="majorBidi" w:hAnsiTheme="majorBidi" w:cstheme="majorBidi"/>
                <w:position w:val="-12"/>
              </w:rPr>
              <w:t>The heat being lost through exhaust will not change after the cylinder becomes more insulated</w:t>
            </w:r>
          </w:p>
        </w:tc>
        <w:tc>
          <w:tcPr>
            <w:tcW w:w="4788" w:type="dxa"/>
          </w:tcPr>
          <w:p w:rsidR="008E0EA0" w:rsidRPr="00434F6F" w:rsidRDefault="00FA34F1" w:rsidP="00434F6F">
            <w:pPr>
              <w:pStyle w:val="ListParagraph"/>
              <w:numPr>
                <w:ilvl w:val="0"/>
                <w:numId w:val="1"/>
              </w:numPr>
              <w:spacing w:after="120"/>
              <w:ind w:left="342"/>
              <w:jc w:val="both"/>
              <w:rPr>
                <w:rFonts w:asciiTheme="majorBidi" w:hAnsiTheme="majorBidi" w:cstheme="majorBidi"/>
                <w:position w:val="-12"/>
              </w:rPr>
            </w:pPr>
            <w:r w:rsidRPr="00434F6F">
              <w:rPr>
                <w:rFonts w:asciiTheme="majorBidi" w:hAnsiTheme="majorBidi" w:cstheme="majorBidi"/>
                <w:position w:val="-12"/>
              </w:rPr>
              <w:t>The steady state model implies that nothing is changing with time.</w:t>
            </w:r>
          </w:p>
          <w:p w:rsidR="008E0EA0" w:rsidRPr="00434F6F" w:rsidRDefault="008E0EA0" w:rsidP="00434F6F">
            <w:pPr>
              <w:spacing w:after="120"/>
              <w:jc w:val="both"/>
              <w:rPr>
                <w:rFonts w:asciiTheme="majorBidi" w:hAnsiTheme="majorBidi" w:cstheme="majorBidi"/>
                <w:position w:val="-12"/>
              </w:rPr>
            </w:pPr>
          </w:p>
          <w:p w:rsidR="008E0EA0" w:rsidRPr="00434F6F" w:rsidRDefault="008E0EA0" w:rsidP="00434F6F">
            <w:pPr>
              <w:pStyle w:val="ListParagraph"/>
              <w:numPr>
                <w:ilvl w:val="0"/>
                <w:numId w:val="1"/>
              </w:numPr>
              <w:spacing w:after="120"/>
              <w:ind w:left="342"/>
              <w:jc w:val="both"/>
              <w:rPr>
                <w:rFonts w:asciiTheme="majorBidi" w:hAnsiTheme="majorBidi" w:cstheme="majorBidi"/>
                <w:position w:val="-12"/>
              </w:rPr>
            </w:pPr>
            <w:r w:rsidRPr="00434F6F">
              <w:rPr>
                <w:rFonts w:asciiTheme="majorBidi" w:hAnsiTheme="majorBidi" w:cstheme="majorBidi"/>
                <w:position w:val="-12"/>
              </w:rPr>
              <w:t>This will be true for this analysis since we are not changing the heat being provided to the system. The increase of heat inside of the system will all be transferred as work being produced.</w:t>
            </w:r>
          </w:p>
          <w:p w:rsidR="00FA34F1" w:rsidRPr="00434F6F" w:rsidRDefault="00FA34F1" w:rsidP="00434F6F">
            <w:pPr>
              <w:spacing w:after="120"/>
              <w:jc w:val="both"/>
              <w:rPr>
                <w:rFonts w:asciiTheme="majorBidi" w:hAnsiTheme="majorBidi" w:cstheme="majorBidi"/>
                <w:position w:val="-12"/>
              </w:rPr>
            </w:pPr>
          </w:p>
        </w:tc>
      </w:tr>
    </w:tbl>
    <w:p w:rsidR="008E0EA0" w:rsidRPr="00434F6F" w:rsidRDefault="008E0EA0" w:rsidP="00434F6F">
      <w:pPr>
        <w:spacing w:after="120" w:line="240" w:lineRule="auto"/>
        <w:jc w:val="center"/>
        <w:rPr>
          <w:rFonts w:asciiTheme="majorBidi" w:hAnsiTheme="majorBidi" w:cstheme="majorBidi"/>
          <w:position w:val="-12"/>
        </w:rPr>
      </w:pPr>
      <w:r w:rsidRPr="00434F6F">
        <w:rPr>
          <w:rFonts w:asciiTheme="majorBidi" w:hAnsiTheme="majorBidi" w:cstheme="majorBidi"/>
          <w:b/>
          <w:position w:val="-12"/>
        </w:rPr>
        <w:t xml:space="preserve">Figure 3.0 </w:t>
      </w:r>
      <w:proofErr w:type="gramStart"/>
      <w:r w:rsidRPr="00434F6F">
        <w:rPr>
          <w:rFonts w:asciiTheme="majorBidi" w:hAnsiTheme="majorBidi" w:cstheme="majorBidi"/>
          <w:position w:val="-12"/>
        </w:rPr>
        <w:t>List</w:t>
      </w:r>
      <w:proofErr w:type="gramEnd"/>
      <w:r w:rsidRPr="00434F6F">
        <w:rPr>
          <w:rFonts w:asciiTheme="majorBidi" w:hAnsiTheme="majorBidi" w:cstheme="majorBidi"/>
          <w:position w:val="-12"/>
        </w:rPr>
        <w:t xml:space="preserve"> of Assumptions</w:t>
      </w:r>
    </w:p>
    <w:p w:rsidR="00CB5D6F" w:rsidRPr="00434F6F" w:rsidRDefault="00CB5D6F" w:rsidP="00434F6F">
      <w:pPr>
        <w:spacing w:after="120" w:line="240" w:lineRule="auto"/>
        <w:jc w:val="center"/>
        <w:rPr>
          <w:rFonts w:asciiTheme="majorBidi" w:hAnsiTheme="majorBidi" w:cstheme="majorBidi"/>
          <w:position w:val="-12"/>
        </w:rPr>
      </w:pPr>
    </w:p>
    <w:p w:rsidR="00DA785D" w:rsidRPr="00434F6F" w:rsidRDefault="008E303E" w:rsidP="00434F6F">
      <w:pPr>
        <w:spacing w:after="120" w:line="240" w:lineRule="auto"/>
        <w:jc w:val="both"/>
        <w:rPr>
          <w:rFonts w:asciiTheme="majorBidi" w:hAnsiTheme="majorBidi" w:cstheme="majorBidi"/>
          <w:position w:val="-12"/>
        </w:rPr>
      </w:pPr>
      <w:r w:rsidRPr="00434F6F">
        <w:rPr>
          <w:rFonts w:asciiTheme="majorBidi" w:hAnsiTheme="majorBidi" w:cstheme="majorBidi"/>
          <w:position w:val="-12"/>
        </w:rPr>
        <w:tab/>
      </w:r>
    </w:p>
    <w:p w:rsidR="004E2FB5" w:rsidRPr="00434F6F" w:rsidRDefault="008E303E" w:rsidP="00434F6F">
      <w:pPr>
        <w:spacing w:after="120" w:line="240" w:lineRule="auto"/>
        <w:jc w:val="both"/>
        <w:rPr>
          <w:rFonts w:asciiTheme="majorBidi" w:hAnsiTheme="majorBidi" w:cstheme="majorBidi"/>
          <w:position w:val="-12"/>
        </w:rPr>
      </w:pPr>
      <w:r w:rsidRPr="00434F6F">
        <w:rPr>
          <w:rFonts w:asciiTheme="majorBidi" w:hAnsiTheme="majorBidi" w:cstheme="majorBidi"/>
          <w:position w:val="-12"/>
        </w:rPr>
        <w:t>With these assumptions and empirical equations of heat transfer, we are able to achieve a clear approach for increasing engine efficiency</w:t>
      </w:r>
      <w:r w:rsidR="00B606B3" w:rsidRPr="00434F6F">
        <w:rPr>
          <w:rFonts w:asciiTheme="majorBidi" w:hAnsiTheme="majorBidi" w:cstheme="majorBidi"/>
          <w:position w:val="-12"/>
        </w:rPr>
        <w:t xml:space="preserve"> with</w:t>
      </w:r>
      <w:r w:rsidR="004E2FB5" w:rsidRPr="00434F6F">
        <w:rPr>
          <w:rFonts w:asciiTheme="majorBidi" w:hAnsiTheme="majorBidi" w:cstheme="majorBidi"/>
          <w:position w:val="-12"/>
        </w:rPr>
        <w:t xml:space="preserve"> a material of considerably low thermal conductivity</w:t>
      </w:r>
      <w:r w:rsidRPr="00434F6F">
        <w:rPr>
          <w:rFonts w:asciiTheme="majorBidi" w:hAnsiTheme="majorBidi" w:cstheme="majorBidi"/>
          <w:position w:val="-12"/>
        </w:rPr>
        <w:t xml:space="preserve">. </w:t>
      </w:r>
      <w:r w:rsidR="00DA785D" w:rsidRPr="00434F6F">
        <w:rPr>
          <w:rFonts w:asciiTheme="majorBidi" w:hAnsiTheme="majorBidi" w:cstheme="majorBidi"/>
          <w:position w:val="-12"/>
        </w:rPr>
        <w:t>Let us now determine values for each energy interaction in our model. We will then be able to designate the energy being lost through the cylinder and demonstrate the benefits of implementing Silicon Nitride.</w:t>
      </w:r>
    </w:p>
    <w:p w:rsidR="004E2FB5" w:rsidRPr="00434F6F" w:rsidRDefault="004E2FB5" w:rsidP="00434F6F">
      <w:pPr>
        <w:spacing w:after="120" w:line="240" w:lineRule="auto"/>
        <w:rPr>
          <w:rFonts w:asciiTheme="majorBidi" w:hAnsiTheme="majorBidi" w:cstheme="majorBidi"/>
          <w:bCs/>
          <w:u w:val="single"/>
        </w:rPr>
      </w:pPr>
    </w:p>
    <w:p w:rsidR="00DA785D" w:rsidRPr="00434F6F" w:rsidRDefault="00DA785D" w:rsidP="00434F6F">
      <w:pPr>
        <w:spacing w:after="120" w:line="240" w:lineRule="auto"/>
        <w:rPr>
          <w:rFonts w:asciiTheme="majorBidi" w:hAnsiTheme="majorBidi" w:cstheme="majorBidi"/>
          <w:bCs/>
          <w:u w:val="single"/>
        </w:rPr>
      </w:pPr>
    </w:p>
    <w:p w:rsidR="00047FCD" w:rsidRPr="00434F6F" w:rsidRDefault="00895DA7" w:rsidP="00434F6F">
      <w:pPr>
        <w:spacing w:after="120" w:line="240" w:lineRule="auto"/>
        <w:rPr>
          <w:rFonts w:asciiTheme="majorBidi" w:hAnsiTheme="majorBidi" w:cstheme="majorBidi"/>
          <w:bCs/>
          <w:u w:val="single"/>
        </w:rPr>
      </w:pPr>
      <w:r w:rsidRPr="00434F6F">
        <w:rPr>
          <w:rFonts w:asciiTheme="majorBidi" w:hAnsiTheme="majorBidi" w:cstheme="majorBidi"/>
          <w:bCs/>
          <w:u w:val="single"/>
        </w:rPr>
        <w:t>Current Thermodynamics of Formula One</w:t>
      </w:r>
    </w:p>
    <w:p w:rsidR="00E638C4" w:rsidRPr="00434F6F" w:rsidRDefault="00047FCD" w:rsidP="00434F6F">
      <w:pPr>
        <w:spacing w:after="120" w:line="240" w:lineRule="auto"/>
        <w:jc w:val="both"/>
        <w:rPr>
          <w:rFonts w:asciiTheme="majorBidi" w:hAnsiTheme="majorBidi" w:cstheme="majorBidi"/>
          <w:bCs/>
        </w:rPr>
      </w:pPr>
      <w:r w:rsidRPr="00434F6F">
        <w:rPr>
          <w:rFonts w:asciiTheme="majorBidi" w:hAnsiTheme="majorBidi" w:cstheme="majorBidi"/>
          <w:bCs/>
        </w:rPr>
        <w:tab/>
        <w:t>Let us first consider how much power is being produced when the vehicle is traveling at maximum power.</w:t>
      </w:r>
      <w:r w:rsidR="00230ACC" w:rsidRPr="00434F6F">
        <w:rPr>
          <w:rFonts w:asciiTheme="majorBidi" w:hAnsiTheme="majorBidi" w:cstheme="majorBidi"/>
          <w:bCs/>
        </w:rPr>
        <w:t xml:space="preserve"> </w:t>
      </w:r>
      <w:r w:rsidR="00E638C4" w:rsidRPr="00434F6F">
        <w:rPr>
          <w:rFonts w:asciiTheme="majorBidi" w:hAnsiTheme="majorBidi" w:cstheme="majorBidi"/>
          <w:bCs/>
        </w:rPr>
        <w:t>The work done by a torque in rotating a shaft</w:t>
      </w:r>
      <w:r w:rsidR="00230ACC" w:rsidRPr="00434F6F">
        <w:rPr>
          <w:rFonts w:asciiTheme="majorBidi" w:hAnsiTheme="majorBidi" w:cstheme="majorBidi"/>
          <w:bCs/>
        </w:rPr>
        <w:t xml:space="preserve"> is related to its displaced angle of orientation</w:t>
      </w:r>
      <w:r w:rsidR="00350115" w:rsidRPr="00434F6F">
        <w:rPr>
          <w:rFonts w:asciiTheme="majorBidi" w:hAnsiTheme="majorBidi" w:cstheme="majorBidi"/>
          <w:bCs/>
        </w:rPr>
        <w:t xml:space="preserve"> (</w:t>
      </w:r>
      <w:proofErr w:type="spellStart"/>
      <w:r w:rsidR="00350115" w:rsidRPr="00434F6F">
        <w:rPr>
          <w:rFonts w:asciiTheme="majorBidi" w:hAnsiTheme="majorBidi" w:cstheme="majorBidi"/>
          <w:bCs/>
        </w:rPr>
        <w:t>Bhattacharjee</w:t>
      </w:r>
      <w:proofErr w:type="spellEnd"/>
      <w:r w:rsidR="00350115" w:rsidRPr="00434F6F">
        <w:rPr>
          <w:rFonts w:asciiTheme="majorBidi" w:hAnsiTheme="majorBidi" w:cstheme="majorBidi"/>
          <w:bCs/>
        </w:rPr>
        <w:t xml:space="preserve"> 25)</w:t>
      </w:r>
      <w:r w:rsidR="00230ACC" w:rsidRPr="00434F6F">
        <w:rPr>
          <w:rFonts w:asciiTheme="majorBidi" w:hAnsiTheme="majorBidi" w:cstheme="majorBidi"/>
          <w:bCs/>
        </w:rPr>
        <w:t>. Taking a time derivative of the expression for work will provide an equation for the power being produced at a given rpm.</w:t>
      </w:r>
    </w:p>
    <w:p w:rsidR="00230ACC" w:rsidRPr="00434F6F" w:rsidRDefault="00434F6F" w:rsidP="00434F6F">
      <w:pPr>
        <w:spacing w:after="120" w:line="240" w:lineRule="auto"/>
        <w:jc w:val="center"/>
        <w:rPr>
          <w:rFonts w:asciiTheme="majorBidi" w:hAnsiTheme="majorBidi" w:cstheme="majorBidi"/>
          <w:bCs/>
        </w:rPr>
      </w:pPr>
      <w:r w:rsidRPr="00434F6F">
        <w:rPr>
          <w:rFonts w:asciiTheme="majorBidi" w:hAnsiTheme="majorBidi" w:cstheme="majorBidi"/>
          <w:bCs/>
          <w:position w:val="-74"/>
        </w:rPr>
        <w:object w:dxaOrig="2980" w:dyaOrig="1340">
          <v:shape id="_x0000_i1036" type="#_x0000_t75" style="width:149.25pt;height:66.75pt" o:ole="">
            <v:imagedata r:id="rId21" o:title=""/>
          </v:shape>
          <o:OLEObject Type="Embed" ProgID="Equation.3" ShapeID="_x0000_i1036" DrawAspect="Content" ObjectID="_1353056650" r:id="rId22"/>
        </w:object>
      </w:r>
    </w:p>
    <w:p w:rsidR="0035780A" w:rsidRPr="00434F6F" w:rsidRDefault="00230ACC" w:rsidP="00434F6F">
      <w:pPr>
        <w:spacing w:after="120" w:line="240" w:lineRule="auto"/>
        <w:jc w:val="both"/>
        <w:rPr>
          <w:rFonts w:asciiTheme="majorBidi" w:hAnsiTheme="majorBidi" w:cstheme="majorBidi"/>
          <w:bCs/>
        </w:rPr>
      </w:pPr>
      <w:proofErr w:type="gramStart"/>
      <w:r w:rsidRPr="00434F6F">
        <w:rPr>
          <w:rFonts w:asciiTheme="majorBidi" w:hAnsiTheme="majorBidi" w:cstheme="majorBidi"/>
          <w:bCs/>
        </w:rPr>
        <w:t>where</w:t>
      </w:r>
      <w:proofErr w:type="gramEnd"/>
      <w:r w:rsidRPr="00434F6F">
        <w:rPr>
          <w:rFonts w:asciiTheme="majorBidi" w:hAnsiTheme="majorBidi" w:cstheme="majorBidi"/>
          <w:bCs/>
        </w:rPr>
        <w:t xml:space="preserve"> T is the torque exerted on the crankshaft and </w:t>
      </w:r>
      <w:r w:rsidRPr="00434F6F">
        <w:rPr>
          <w:rFonts w:asciiTheme="majorBidi" w:hAnsiTheme="majorBidi" w:cstheme="majorBidi"/>
          <w:bCs/>
          <w:position w:val="-2"/>
        </w:rPr>
        <w:object w:dxaOrig="180" w:dyaOrig="200">
          <v:shape id="_x0000_i1032" type="#_x0000_t75" style="width:9pt;height:10.5pt" o:ole="">
            <v:imagedata r:id="rId23" o:title=""/>
          </v:shape>
          <o:OLEObject Type="Embed" ProgID="Equation.3" ShapeID="_x0000_i1032" DrawAspect="Content" ObjectID="_1353056651" r:id="rId24"/>
        </w:object>
      </w:r>
      <w:r w:rsidRPr="00434F6F">
        <w:rPr>
          <w:rFonts w:asciiTheme="majorBidi" w:hAnsiTheme="majorBidi" w:cstheme="majorBidi"/>
          <w:bCs/>
        </w:rPr>
        <w:t xml:space="preserve"> is its angular velocity in rpm. By applying 19.250 rpm we are able to find a measurement of power being produced. Keep in mind the torque </w:t>
      </w:r>
      <w:r w:rsidR="00D33293" w:rsidRPr="00434F6F">
        <w:rPr>
          <w:rFonts w:asciiTheme="majorBidi" w:hAnsiTheme="majorBidi" w:cstheme="majorBidi"/>
          <w:bCs/>
        </w:rPr>
        <w:t xml:space="preserve">that is exerted at this rotational rate is </w:t>
      </w:r>
      <w:proofErr w:type="gramStart"/>
      <w:r w:rsidR="00D33293" w:rsidRPr="00434F6F">
        <w:rPr>
          <w:rFonts w:asciiTheme="majorBidi" w:hAnsiTheme="majorBidi" w:cstheme="majorBidi"/>
          <w:bCs/>
        </w:rPr>
        <w:t xml:space="preserve">279 </w:t>
      </w:r>
      <w:proofErr w:type="gramEnd"/>
      <w:r w:rsidR="00B665C4" w:rsidRPr="00434F6F">
        <w:rPr>
          <w:rFonts w:asciiTheme="majorBidi" w:hAnsiTheme="majorBidi" w:cstheme="majorBidi"/>
          <w:bCs/>
          <w:position w:val="-2"/>
        </w:rPr>
        <w:pict>
          <v:shape id="_x0000_i1033" type="#_x0000_t75" style="width:27pt;height:10.5pt">
            <v:imagedata r:id="rId10" o:title=""/>
          </v:shape>
        </w:pict>
      </w:r>
      <w:r w:rsidR="00D33293" w:rsidRPr="00434F6F">
        <w:rPr>
          <w:rFonts w:asciiTheme="majorBidi" w:hAnsiTheme="majorBidi" w:cstheme="majorBidi"/>
          <w:bCs/>
          <w:position w:val="-2"/>
        </w:rPr>
        <w:t>.</w:t>
      </w:r>
    </w:p>
    <w:p w:rsidR="00895DA7" w:rsidRPr="00434F6F" w:rsidRDefault="00434F6F" w:rsidP="00434F6F">
      <w:pPr>
        <w:spacing w:after="120" w:line="240" w:lineRule="auto"/>
        <w:jc w:val="center"/>
        <w:rPr>
          <w:rFonts w:asciiTheme="majorBidi" w:hAnsiTheme="majorBidi" w:cstheme="majorBidi"/>
          <w:bCs/>
        </w:rPr>
      </w:pPr>
      <w:r w:rsidRPr="00434F6F">
        <w:rPr>
          <w:rFonts w:asciiTheme="majorBidi" w:hAnsiTheme="majorBidi" w:cstheme="majorBidi"/>
          <w:bCs/>
          <w:position w:val="-50"/>
        </w:rPr>
        <w:object w:dxaOrig="4400" w:dyaOrig="1440">
          <v:shape id="_x0000_i1037" type="#_x0000_t75" style="width:219.75pt;height:1in" o:ole="">
            <v:imagedata r:id="rId25" o:title=""/>
          </v:shape>
          <o:OLEObject Type="Embed" ProgID="Equation.3" ShapeID="_x0000_i1037" DrawAspect="Content" ObjectID="_1353056652" r:id="rId26"/>
        </w:object>
      </w:r>
    </w:p>
    <w:p w:rsidR="004B1C91" w:rsidRPr="00434F6F" w:rsidRDefault="00047FCD" w:rsidP="00434F6F">
      <w:pPr>
        <w:spacing w:after="120" w:line="240" w:lineRule="auto"/>
        <w:jc w:val="both"/>
        <w:rPr>
          <w:rFonts w:asciiTheme="majorBidi" w:hAnsiTheme="majorBidi" w:cstheme="majorBidi"/>
        </w:rPr>
      </w:pPr>
      <w:r w:rsidRPr="00434F6F">
        <w:rPr>
          <w:rFonts w:asciiTheme="majorBidi" w:hAnsiTheme="majorBidi" w:cstheme="majorBidi"/>
        </w:rPr>
        <w:tab/>
      </w:r>
      <w:r w:rsidR="00895DA7" w:rsidRPr="00434F6F">
        <w:rPr>
          <w:rFonts w:asciiTheme="majorBidi" w:hAnsiTheme="majorBidi" w:cstheme="majorBidi"/>
        </w:rPr>
        <w:t xml:space="preserve">Formula One engines </w:t>
      </w:r>
      <w:r w:rsidR="00350115" w:rsidRPr="00434F6F">
        <w:rPr>
          <w:rFonts w:asciiTheme="majorBidi" w:hAnsiTheme="majorBidi" w:cstheme="majorBidi"/>
        </w:rPr>
        <w:t>run</w:t>
      </w:r>
      <w:r w:rsidR="00895DA7" w:rsidRPr="00434F6F">
        <w:rPr>
          <w:rFonts w:asciiTheme="majorBidi" w:hAnsiTheme="majorBidi" w:cstheme="majorBidi"/>
        </w:rPr>
        <w:t xml:space="preserve"> at roughly 33% thermal efficiency</w:t>
      </w:r>
      <w:r w:rsidR="00350115" w:rsidRPr="00434F6F">
        <w:rPr>
          <w:rFonts w:asciiTheme="majorBidi" w:hAnsiTheme="majorBidi" w:cstheme="majorBidi"/>
        </w:rPr>
        <w:t xml:space="preserve"> (f1technical.net par.). This mean</w:t>
      </w:r>
      <w:r w:rsidR="00F41F2B" w:rsidRPr="00434F6F">
        <w:rPr>
          <w:rFonts w:asciiTheme="majorBidi" w:hAnsiTheme="majorBidi" w:cstheme="majorBidi"/>
        </w:rPr>
        <w:t>s</w:t>
      </w:r>
      <w:r w:rsidR="00350115" w:rsidRPr="00434F6F">
        <w:rPr>
          <w:rFonts w:asciiTheme="majorBidi" w:hAnsiTheme="majorBidi" w:cstheme="majorBidi"/>
        </w:rPr>
        <w:t xml:space="preserve"> </w:t>
      </w:r>
      <w:r w:rsidR="00895DA7" w:rsidRPr="00434F6F">
        <w:rPr>
          <w:rFonts w:asciiTheme="majorBidi" w:hAnsiTheme="majorBidi" w:cstheme="majorBidi"/>
        </w:rPr>
        <w:t>that one-third of the heat produced by the combustion stroke generates as work through the p</w:t>
      </w:r>
      <w:r w:rsidR="00350115" w:rsidRPr="00434F6F">
        <w:rPr>
          <w:rFonts w:asciiTheme="majorBidi" w:hAnsiTheme="majorBidi" w:cstheme="majorBidi"/>
        </w:rPr>
        <w:t xml:space="preserve">iston rotating the crankshaft. </w:t>
      </w:r>
      <w:r w:rsidR="00500CE8" w:rsidRPr="00434F6F">
        <w:rPr>
          <w:rFonts w:asciiTheme="majorBidi" w:hAnsiTheme="majorBidi" w:cstheme="majorBidi"/>
        </w:rPr>
        <w:t>Since two-thirds of the heat produced by the eng</w:t>
      </w:r>
      <w:r w:rsidR="00350115" w:rsidRPr="00434F6F">
        <w:rPr>
          <w:rFonts w:asciiTheme="majorBidi" w:hAnsiTheme="majorBidi" w:cstheme="majorBidi"/>
        </w:rPr>
        <w:t>ine is lost after the full four-</w:t>
      </w:r>
      <w:r w:rsidR="00500CE8" w:rsidRPr="00434F6F">
        <w:rPr>
          <w:rFonts w:asciiTheme="majorBidi" w:hAnsiTheme="majorBidi" w:cstheme="majorBidi"/>
        </w:rPr>
        <w:t>stroke cycle we can conclude the following</w:t>
      </w:r>
      <w:r w:rsidR="004B1C91" w:rsidRPr="00434F6F">
        <w:rPr>
          <w:rFonts w:asciiTheme="majorBidi" w:hAnsiTheme="majorBidi" w:cstheme="majorBidi"/>
        </w:rPr>
        <w:t xml:space="preserve"> by using our previous equation</w:t>
      </w:r>
      <w:r w:rsidR="00500CE8" w:rsidRPr="00434F6F">
        <w:rPr>
          <w:rFonts w:asciiTheme="majorBidi" w:hAnsiTheme="majorBidi" w:cstheme="majorBidi"/>
        </w:rPr>
        <w:t>:</w:t>
      </w:r>
    </w:p>
    <w:p w:rsidR="00500CE8" w:rsidRPr="00434F6F" w:rsidRDefault="00434F6F" w:rsidP="00434F6F">
      <w:pPr>
        <w:spacing w:after="120" w:line="240" w:lineRule="auto"/>
        <w:jc w:val="center"/>
        <w:rPr>
          <w:rFonts w:asciiTheme="majorBidi" w:hAnsiTheme="majorBidi" w:cstheme="majorBidi"/>
        </w:rPr>
      </w:pPr>
      <w:r w:rsidRPr="00434F6F">
        <w:rPr>
          <w:rFonts w:asciiTheme="majorBidi" w:hAnsiTheme="majorBidi" w:cstheme="majorBidi"/>
          <w:position w:val="-24"/>
        </w:rPr>
        <w:object w:dxaOrig="3480" w:dyaOrig="620">
          <v:shape id="_x0000_i1038" type="#_x0000_t75" style="width:174pt;height:30.75pt" o:ole="">
            <v:imagedata r:id="rId27" o:title=""/>
          </v:shape>
          <o:OLEObject Type="Embed" ProgID="Equation.3" ShapeID="_x0000_i1038" DrawAspect="Content" ObjectID="_1353056653" r:id="rId28"/>
        </w:object>
      </w:r>
    </w:p>
    <w:p w:rsidR="00500CE8" w:rsidRPr="00434F6F" w:rsidRDefault="00434F6F" w:rsidP="00434F6F">
      <w:pPr>
        <w:spacing w:after="120" w:line="240" w:lineRule="auto"/>
        <w:jc w:val="center"/>
        <w:rPr>
          <w:rFonts w:asciiTheme="majorBidi" w:hAnsiTheme="majorBidi" w:cstheme="majorBidi"/>
          <w:position w:val="-24"/>
        </w:rPr>
      </w:pPr>
      <w:r w:rsidRPr="00434F6F">
        <w:rPr>
          <w:rFonts w:asciiTheme="majorBidi" w:hAnsiTheme="majorBidi" w:cstheme="majorBidi"/>
          <w:position w:val="-24"/>
        </w:rPr>
        <w:object w:dxaOrig="2360" w:dyaOrig="620">
          <v:shape id="_x0000_i1039" type="#_x0000_t75" style="width:117.75pt;height:30.75pt" o:ole="">
            <v:imagedata r:id="rId29" o:title=""/>
          </v:shape>
          <o:OLEObject Type="Embed" ProgID="Equation.3" ShapeID="_x0000_i1039" DrawAspect="Content" ObjectID="_1353056654" r:id="rId30"/>
        </w:object>
      </w:r>
    </w:p>
    <w:p w:rsidR="004B1C91" w:rsidRPr="00434F6F" w:rsidRDefault="006D780B" w:rsidP="00434F6F">
      <w:pPr>
        <w:spacing w:after="120" w:line="240" w:lineRule="auto"/>
        <w:jc w:val="center"/>
        <w:rPr>
          <w:rFonts w:asciiTheme="majorBidi" w:hAnsiTheme="majorBidi" w:cstheme="majorBidi"/>
          <w:position w:val="-24"/>
        </w:rPr>
      </w:pPr>
      <w:proofErr w:type="gramStart"/>
      <w:r w:rsidRPr="00434F6F">
        <w:rPr>
          <w:rFonts w:asciiTheme="majorBidi" w:hAnsiTheme="majorBidi" w:cstheme="majorBidi"/>
          <w:position w:val="-24"/>
        </w:rPr>
        <w:t>so</w:t>
      </w:r>
      <w:proofErr w:type="gramEnd"/>
    </w:p>
    <w:p w:rsidR="00DA785D" w:rsidRPr="00434F6F" w:rsidRDefault="00434F6F" w:rsidP="00434F6F">
      <w:pPr>
        <w:spacing w:after="120" w:line="240" w:lineRule="auto"/>
        <w:jc w:val="center"/>
        <w:rPr>
          <w:rFonts w:asciiTheme="majorBidi" w:hAnsiTheme="majorBidi" w:cstheme="majorBidi"/>
        </w:rPr>
      </w:pPr>
      <w:r w:rsidRPr="00434F6F">
        <w:rPr>
          <w:rFonts w:asciiTheme="majorBidi" w:hAnsiTheme="majorBidi" w:cstheme="majorBidi"/>
          <w:position w:val="-12"/>
        </w:rPr>
        <w:object w:dxaOrig="3800" w:dyaOrig="380">
          <v:shape id="_x0000_i1040" type="#_x0000_t75" style="width:190.5pt;height:18.75pt" o:ole="">
            <v:imagedata r:id="rId31" o:title=""/>
          </v:shape>
          <o:OLEObject Type="Embed" ProgID="Equation.3" ShapeID="_x0000_i1040" DrawAspect="Content" ObjectID="_1353056655" r:id="rId32"/>
        </w:object>
      </w:r>
    </w:p>
    <w:p w:rsidR="00183B4E" w:rsidRPr="00434F6F" w:rsidRDefault="00183B4E" w:rsidP="00434F6F">
      <w:pPr>
        <w:spacing w:after="120" w:line="240" w:lineRule="auto"/>
        <w:jc w:val="center"/>
        <w:rPr>
          <w:rFonts w:asciiTheme="majorBidi" w:hAnsiTheme="majorBidi" w:cstheme="majorBidi"/>
        </w:rPr>
      </w:pPr>
    </w:p>
    <w:p w:rsidR="00DA785D" w:rsidRPr="00434F6F" w:rsidRDefault="0027419A" w:rsidP="00434F6F">
      <w:pPr>
        <w:spacing w:after="120" w:line="240" w:lineRule="auto"/>
        <w:jc w:val="both"/>
        <w:rPr>
          <w:rFonts w:asciiTheme="majorBidi" w:hAnsiTheme="majorBidi" w:cstheme="majorBidi"/>
          <w:position w:val="-12"/>
        </w:rPr>
      </w:pPr>
      <w:r w:rsidRPr="00434F6F">
        <w:rPr>
          <w:rFonts w:asciiTheme="majorBidi" w:hAnsiTheme="majorBidi" w:cstheme="majorBidi"/>
          <w:position w:val="-12"/>
        </w:rPr>
        <w:tab/>
      </w:r>
      <w:r w:rsidR="00984A5F" w:rsidRPr="00434F6F">
        <w:rPr>
          <w:rFonts w:asciiTheme="majorBidi" w:hAnsiTheme="majorBidi" w:cstheme="majorBidi"/>
          <w:position w:val="-12"/>
        </w:rPr>
        <w:t xml:space="preserve">This tells us that 1,124.8 kW of heat are being lost through either the material or exhaust stroke of the engine. </w:t>
      </w:r>
      <w:r w:rsidR="00183B4E" w:rsidRPr="00434F6F">
        <w:rPr>
          <w:rFonts w:asciiTheme="majorBidi" w:hAnsiTheme="majorBidi" w:cstheme="majorBidi"/>
          <w:position w:val="-12"/>
        </w:rPr>
        <w:t>Let us</w:t>
      </w:r>
      <w:r w:rsidR="00655FC3" w:rsidRPr="00434F6F">
        <w:rPr>
          <w:rFonts w:asciiTheme="majorBidi" w:hAnsiTheme="majorBidi" w:cstheme="majorBidi"/>
          <w:position w:val="-12"/>
        </w:rPr>
        <w:t xml:space="preserve"> now take a closer look at how the heat is </w:t>
      </w:r>
      <w:r w:rsidR="00DA785D" w:rsidRPr="00434F6F">
        <w:rPr>
          <w:rFonts w:asciiTheme="majorBidi" w:hAnsiTheme="majorBidi" w:cstheme="majorBidi"/>
          <w:position w:val="-12"/>
        </w:rPr>
        <w:t>being lost through the material. The following section will utilize accepted methods of thermal analysis in order to give this quantity a numerical representation for both the use of current cylinder material as well as a prototype made of Silicon Nitride. By comparing the results we will be able to determine an increase in our power output.</w:t>
      </w:r>
    </w:p>
    <w:p w:rsidR="00800270" w:rsidRPr="00434F6F" w:rsidRDefault="00800270" w:rsidP="00434F6F">
      <w:pPr>
        <w:spacing w:after="120" w:line="240" w:lineRule="auto"/>
        <w:jc w:val="both"/>
        <w:rPr>
          <w:rFonts w:asciiTheme="majorBidi" w:hAnsiTheme="majorBidi" w:cstheme="majorBidi"/>
          <w:position w:val="-12"/>
        </w:rPr>
      </w:pPr>
      <w:r w:rsidRPr="00434F6F">
        <w:rPr>
          <w:rFonts w:asciiTheme="majorBidi" w:hAnsiTheme="majorBidi" w:cstheme="majorBidi"/>
          <w:position w:val="-12"/>
        </w:rPr>
        <w:br w:type="page"/>
      </w:r>
      <w:r w:rsidRPr="00434F6F">
        <w:rPr>
          <w:rFonts w:asciiTheme="majorBidi" w:hAnsiTheme="majorBidi" w:cstheme="majorBidi"/>
          <w:position w:val="-12"/>
          <w:u w:val="single"/>
        </w:rPr>
        <w:lastRenderedPageBreak/>
        <w:t>Heat Transfer and Material Conduction</w:t>
      </w:r>
    </w:p>
    <w:p w:rsidR="00FE2D89" w:rsidRPr="00434F6F" w:rsidRDefault="00800270" w:rsidP="00434F6F">
      <w:pPr>
        <w:spacing w:after="120" w:line="240" w:lineRule="auto"/>
        <w:jc w:val="both"/>
        <w:rPr>
          <w:rFonts w:asciiTheme="majorBidi" w:hAnsiTheme="majorBidi" w:cstheme="majorBidi"/>
          <w:position w:val="-12"/>
        </w:rPr>
      </w:pPr>
      <w:r w:rsidRPr="00434F6F">
        <w:rPr>
          <w:rFonts w:asciiTheme="majorBidi" w:hAnsiTheme="majorBidi" w:cstheme="majorBidi"/>
          <w:position w:val="-12"/>
        </w:rPr>
        <w:tab/>
        <w:t xml:space="preserve">At every instant in </w:t>
      </w:r>
      <w:r w:rsidR="00843E6D" w:rsidRPr="00434F6F">
        <w:rPr>
          <w:rFonts w:asciiTheme="majorBidi" w:hAnsiTheme="majorBidi" w:cstheme="majorBidi"/>
          <w:position w:val="-12"/>
        </w:rPr>
        <w:t xml:space="preserve">the </w:t>
      </w:r>
      <w:r w:rsidRPr="00434F6F">
        <w:rPr>
          <w:rFonts w:asciiTheme="majorBidi" w:hAnsiTheme="majorBidi" w:cstheme="majorBidi"/>
          <w:position w:val="-12"/>
        </w:rPr>
        <w:t>mo</w:t>
      </w:r>
      <w:r w:rsidR="00843E6D" w:rsidRPr="00434F6F">
        <w:rPr>
          <w:rFonts w:asciiTheme="majorBidi" w:hAnsiTheme="majorBidi" w:cstheme="majorBidi"/>
          <w:position w:val="-12"/>
        </w:rPr>
        <w:t>del</w:t>
      </w:r>
      <w:r w:rsidRPr="00434F6F">
        <w:rPr>
          <w:rFonts w:asciiTheme="majorBidi" w:hAnsiTheme="majorBidi" w:cstheme="majorBidi"/>
          <w:position w:val="-12"/>
        </w:rPr>
        <w:t xml:space="preserve"> there is a flow of heat along the cylinder walls throughout its volume. </w:t>
      </w:r>
      <w:r w:rsidR="00FE2D89" w:rsidRPr="00434F6F">
        <w:rPr>
          <w:rFonts w:asciiTheme="majorBidi" w:hAnsiTheme="majorBidi" w:cstheme="majorBidi"/>
          <w:position w:val="-12"/>
        </w:rPr>
        <w:t xml:space="preserve">The amount of heat that travels through the cylinder is dependent on the thermal conductive property of the material. The thermal conductivity </w:t>
      </w:r>
      <w:r w:rsidR="00FE2D89" w:rsidRPr="00434F6F">
        <w:rPr>
          <w:rFonts w:asciiTheme="majorBidi" w:hAnsiTheme="majorBidi" w:cstheme="majorBidi"/>
          <w:i/>
          <w:position w:val="-12"/>
        </w:rPr>
        <w:t>k</w:t>
      </w:r>
      <w:r w:rsidR="00FE2D89" w:rsidRPr="00434F6F">
        <w:rPr>
          <w:rFonts w:asciiTheme="majorBidi" w:hAnsiTheme="majorBidi" w:cstheme="majorBidi"/>
          <w:position w:val="-12"/>
        </w:rPr>
        <w:t xml:space="preserve"> of the material of the cylinder is defined by the equation</w:t>
      </w:r>
    </w:p>
    <w:p w:rsidR="00FE2D89" w:rsidRPr="00434F6F" w:rsidRDefault="00434F6F" w:rsidP="00434F6F">
      <w:pPr>
        <w:spacing w:after="120" w:line="240" w:lineRule="auto"/>
        <w:jc w:val="center"/>
        <w:rPr>
          <w:rFonts w:asciiTheme="majorBidi" w:hAnsiTheme="majorBidi" w:cstheme="majorBidi"/>
          <w:position w:val="-12"/>
        </w:rPr>
      </w:pPr>
      <w:r w:rsidRPr="00434F6F">
        <w:rPr>
          <w:rFonts w:asciiTheme="majorBidi" w:hAnsiTheme="majorBidi" w:cstheme="majorBidi"/>
          <w:position w:val="-24"/>
        </w:rPr>
        <w:object w:dxaOrig="1579" w:dyaOrig="620">
          <v:shape id="_x0000_i1035" type="#_x0000_t75" style="width:78.75pt;height:30.75pt" o:ole="">
            <v:imagedata r:id="rId33" o:title=""/>
          </v:shape>
          <o:OLEObject Type="Embed" ProgID="Equation.3" ShapeID="_x0000_i1035" DrawAspect="Content" ObjectID="_1353056656" r:id="rId34"/>
        </w:object>
      </w:r>
    </w:p>
    <w:p w:rsidR="00594476" w:rsidRPr="00434F6F" w:rsidRDefault="00FE2D89" w:rsidP="00434F6F">
      <w:pPr>
        <w:spacing w:after="120" w:line="240" w:lineRule="auto"/>
        <w:jc w:val="both"/>
        <w:rPr>
          <w:rFonts w:asciiTheme="majorBidi" w:hAnsiTheme="majorBidi" w:cstheme="majorBidi"/>
          <w:position w:val="-12"/>
        </w:rPr>
      </w:pPr>
      <w:proofErr w:type="gramStart"/>
      <w:r w:rsidRPr="00434F6F">
        <w:rPr>
          <w:rFonts w:asciiTheme="majorBidi" w:hAnsiTheme="majorBidi" w:cstheme="majorBidi"/>
          <w:position w:val="-12"/>
        </w:rPr>
        <w:t>where</w:t>
      </w:r>
      <w:proofErr w:type="gramEnd"/>
      <w:r w:rsidRPr="00434F6F">
        <w:rPr>
          <w:rFonts w:asciiTheme="majorBidi" w:hAnsiTheme="majorBidi" w:cstheme="majorBidi"/>
          <w:position w:val="-12"/>
        </w:rPr>
        <w:t xml:space="preserve"> </w:t>
      </w:r>
      <w:r w:rsidRPr="00434F6F">
        <w:rPr>
          <w:rFonts w:asciiTheme="majorBidi" w:hAnsiTheme="majorBidi" w:cstheme="majorBidi"/>
          <w:i/>
          <w:position w:val="-12"/>
        </w:rPr>
        <w:t>A</w:t>
      </w:r>
      <w:r w:rsidRPr="00434F6F">
        <w:rPr>
          <w:rFonts w:asciiTheme="majorBidi" w:hAnsiTheme="majorBidi" w:cstheme="majorBidi"/>
          <w:position w:val="-12"/>
        </w:rPr>
        <w:t xml:space="preserve"> is the inner area of the cylinder and </w:t>
      </w:r>
      <w:proofErr w:type="spellStart"/>
      <w:r w:rsidRPr="00434F6F">
        <w:rPr>
          <w:rFonts w:asciiTheme="majorBidi" w:hAnsiTheme="majorBidi" w:cstheme="majorBidi"/>
          <w:i/>
          <w:position w:val="-12"/>
        </w:rPr>
        <w:t>dT</w:t>
      </w:r>
      <w:proofErr w:type="spellEnd"/>
      <w:r w:rsidRPr="00434F6F">
        <w:rPr>
          <w:rFonts w:asciiTheme="majorBidi" w:hAnsiTheme="majorBidi" w:cstheme="majorBidi"/>
          <w:i/>
          <w:position w:val="-12"/>
        </w:rPr>
        <w:t>/dx</w:t>
      </w:r>
      <w:r w:rsidRPr="00434F6F">
        <w:rPr>
          <w:rFonts w:asciiTheme="majorBidi" w:hAnsiTheme="majorBidi" w:cstheme="majorBidi"/>
          <w:position w:val="-12"/>
        </w:rPr>
        <w:t xml:space="preserve"> is the temperature gradient at any point throughout the cylinder’s thickness. However, the temperature must be the same throughout each cross section</w:t>
      </w:r>
      <w:r w:rsidR="00800270" w:rsidRPr="00434F6F">
        <w:rPr>
          <w:rFonts w:asciiTheme="majorBidi" w:hAnsiTheme="majorBidi" w:cstheme="majorBidi"/>
          <w:position w:val="-12"/>
        </w:rPr>
        <w:t xml:space="preserve"> in order for the state to remain steady.</w:t>
      </w:r>
      <w:r w:rsidR="00594476" w:rsidRPr="00434F6F">
        <w:rPr>
          <w:rFonts w:asciiTheme="majorBidi" w:hAnsiTheme="majorBidi" w:cstheme="majorBidi"/>
          <w:position w:val="-12"/>
        </w:rPr>
        <w:t xml:space="preserve"> In other words, </w:t>
      </w:r>
      <w:proofErr w:type="spellStart"/>
      <w:r w:rsidR="00594476" w:rsidRPr="00434F6F">
        <w:rPr>
          <w:rFonts w:asciiTheme="majorBidi" w:hAnsiTheme="majorBidi" w:cstheme="majorBidi"/>
          <w:i/>
          <w:position w:val="-12"/>
        </w:rPr>
        <w:t>dT</w:t>
      </w:r>
      <w:proofErr w:type="spellEnd"/>
      <w:r w:rsidR="00594476" w:rsidRPr="00434F6F">
        <w:rPr>
          <w:rFonts w:asciiTheme="majorBidi" w:hAnsiTheme="majorBidi" w:cstheme="majorBidi"/>
          <w:i/>
          <w:position w:val="-12"/>
        </w:rPr>
        <w:t>/dx</w:t>
      </w:r>
      <w:r w:rsidR="00594476" w:rsidRPr="00434F6F">
        <w:rPr>
          <w:rFonts w:asciiTheme="majorBidi" w:hAnsiTheme="majorBidi" w:cstheme="majorBidi"/>
          <w:position w:val="-12"/>
        </w:rPr>
        <w:t xml:space="preserve"> is a constant.</w:t>
      </w:r>
      <w:r w:rsidR="00843E6D" w:rsidRPr="00434F6F">
        <w:rPr>
          <w:rFonts w:asciiTheme="majorBidi" w:hAnsiTheme="majorBidi" w:cstheme="majorBidi"/>
          <w:position w:val="-12"/>
        </w:rPr>
        <w:t xml:space="preserve"> If this were not so, the quantity of heat flowing into an element of the cylinder would not be the same as the heat flowing out. The heat would then accumulate inside the cylinder walls and its temperature would change, contradicting the definition of steady state</w:t>
      </w:r>
      <w:r w:rsidR="00292019" w:rsidRPr="00434F6F">
        <w:rPr>
          <w:rFonts w:asciiTheme="majorBidi" w:hAnsiTheme="majorBidi" w:cstheme="majorBidi"/>
          <w:position w:val="-12"/>
        </w:rPr>
        <w:t xml:space="preserve"> (Sears 348)</w:t>
      </w:r>
      <w:r w:rsidR="00843E6D" w:rsidRPr="00434F6F">
        <w:rPr>
          <w:rFonts w:asciiTheme="majorBidi" w:hAnsiTheme="majorBidi" w:cstheme="majorBidi"/>
          <w:position w:val="-12"/>
        </w:rPr>
        <w:t>.</w:t>
      </w:r>
      <w:r w:rsidR="00594476" w:rsidRPr="00434F6F">
        <w:rPr>
          <w:rFonts w:asciiTheme="majorBidi" w:hAnsiTheme="majorBidi" w:cstheme="majorBidi"/>
          <w:position w:val="-12"/>
        </w:rPr>
        <w:t xml:space="preserve"> Figure 5.0 gives a graphical representation of steady state temperature distribution through the cylinder’s thickness.</w:t>
      </w:r>
    </w:p>
    <w:p w:rsidR="00594476" w:rsidRPr="00434F6F" w:rsidRDefault="00594476" w:rsidP="00434F6F">
      <w:pPr>
        <w:spacing w:after="120" w:line="240" w:lineRule="auto"/>
        <w:jc w:val="both"/>
        <w:rPr>
          <w:rFonts w:asciiTheme="majorBidi" w:hAnsiTheme="majorBidi" w:cstheme="majorBidi"/>
          <w:position w:val="-12"/>
        </w:rPr>
      </w:pPr>
    </w:p>
    <w:p w:rsidR="00594476" w:rsidRPr="00434F6F" w:rsidRDefault="00594476" w:rsidP="00434F6F">
      <w:pPr>
        <w:spacing w:after="120" w:line="240" w:lineRule="auto"/>
        <w:jc w:val="both"/>
        <w:rPr>
          <w:rFonts w:asciiTheme="majorBidi" w:hAnsiTheme="majorBidi" w:cstheme="majorBidi"/>
          <w:position w:val="-12"/>
        </w:rPr>
      </w:pPr>
    </w:p>
    <w:p w:rsidR="00594476" w:rsidRPr="00434F6F" w:rsidRDefault="00594476" w:rsidP="00434F6F">
      <w:pPr>
        <w:spacing w:after="120" w:line="240" w:lineRule="auto"/>
        <w:jc w:val="both"/>
        <w:rPr>
          <w:rFonts w:asciiTheme="majorBidi" w:hAnsiTheme="majorBidi" w:cstheme="majorBidi"/>
          <w:position w:val="-12"/>
        </w:rPr>
      </w:pPr>
      <w:r w:rsidRPr="00434F6F">
        <w:rPr>
          <w:rFonts w:asciiTheme="majorBidi" w:hAnsiTheme="majorBidi" w:cstheme="majorBidi"/>
          <w:position w:val="-12"/>
        </w:rPr>
        <w:t>This allows us to simplify the above equation to something much more feasible:</w:t>
      </w:r>
    </w:p>
    <w:p w:rsidR="00594476" w:rsidRPr="00434F6F" w:rsidRDefault="00434F6F" w:rsidP="00434F6F">
      <w:pPr>
        <w:spacing w:after="120" w:line="240" w:lineRule="auto"/>
        <w:jc w:val="center"/>
        <w:rPr>
          <w:rFonts w:asciiTheme="majorBidi" w:hAnsiTheme="majorBidi" w:cstheme="majorBidi"/>
          <w:position w:val="-12"/>
        </w:rPr>
      </w:pPr>
      <w:r w:rsidRPr="00434F6F">
        <w:rPr>
          <w:rFonts w:asciiTheme="majorBidi" w:hAnsiTheme="majorBidi" w:cstheme="majorBidi"/>
          <w:position w:val="-24"/>
        </w:rPr>
        <w:object w:dxaOrig="2020" w:dyaOrig="620">
          <v:shape id="_x0000_i1034" type="#_x0000_t75" style="width:101.25pt;height:30.75pt" o:ole="">
            <v:imagedata r:id="rId35" o:title=""/>
          </v:shape>
          <o:OLEObject Type="Embed" ProgID="Equation.3" ShapeID="_x0000_i1034" DrawAspect="Content" ObjectID="_1353056657" r:id="rId36"/>
        </w:object>
      </w:r>
    </w:p>
    <w:p w:rsidR="00C72BA2" w:rsidRPr="00434F6F" w:rsidRDefault="00594476" w:rsidP="00434F6F">
      <w:pPr>
        <w:spacing w:after="120" w:line="240" w:lineRule="auto"/>
        <w:jc w:val="both"/>
        <w:rPr>
          <w:rFonts w:asciiTheme="majorBidi" w:hAnsiTheme="majorBidi" w:cstheme="majorBidi"/>
          <w:position w:val="-12"/>
        </w:rPr>
      </w:pPr>
      <w:proofErr w:type="gramStart"/>
      <w:r w:rsidRPr="00434F6F">
        <w:rPr>
          <w:rFonts w:asciiTheme="majorBidi" w:hAnsiTheme="majorBidi" w:cstheme="majorBidi"/>
          <w:position w:val="-12"/>
        </w:rPr>
        <w:t>where</w:t>
      </w:r>
      <w:proofErr w:type="gramEnd"/>
      <w:r w:rsidRPr="00434F6F">
        <w:rPr>
          <w:rFonts w:asciiTheme="majorBidi" w:hAnsiTheme="majorBidi" w:cstheme="majorBidi"/>
          <w:position w:val="-12"/>
        </w:rPr>
        <w:t xml:space="preserve"> </w:t>
      </w:r>
      <w:r w:rsidRPr="00434F6F">
        <w:rPr>
          <w:rFonts w:asciiTheme="majorBidi" w:hAnsiTheme="majorBidi" w:cstheme="majorBidi"/>
          <w:i/>
          <w:position w:val="-12"/>
        </w:rPr>
        <w:t>T</w:t>
      </w:r>
      <w:r w:rsidRPr="00434F6F">
        <w:rPr>
          <w:rFonts w:asciiTheme="majorBidi" w:hAnsiTheme="majorBidi" w:cstheme="majorBidi"/>
          <w:i/>
          <w:position w:val="-12"/>
          <w:vertAlign w:val="subscript"/>
        </w:rPr>
        <w:t>H</w:t>
      </w:r>
      <w:r w:rsidRPr="00434F6F">
        <w:rPr>
          <w:rFonts w:asciiTheme="majorBidi" w:hAnsiTheme="majorBidi" w:cstheme="majorBidi"/>
          <w:position w:val="-12"/>
        </w:rPr>
        <w:t xml:space="preserve"> is the </w:t>
      </w:r>
      <w:r w:rsidR="00292019" w:rsidRPr="00434F6F">
        <w:rPr>
          <w:rFonts w:asciiTheme="majorBidi" w:hAnsiTheme="majorBidi" w:cstheme="majorBidi"/>
          <w:position w:val="-12"/>
        </w:rPr>
        <w:t xml:space="preserve">hot </w:t>
      </w:r>
      <w:r w:rsidRPr="00434F6F">
        <w:rPr>
          <w:rFonts w:asciiTheme="majorBidi" w:hAnsiTheme="majorBidi" w:cstheme="majorBidi"/>
          <w:position w:val="-12"/>
        </w:rPr>
        <w:t>temperature inside of the</w:t>
      </w:r>
      <w:r w:rsidR="00292019" w:rsidRPr="00434F6F">
        <w:rPr>
          <w:rFonts w:asciiTheme="majorBidi" w:hAnsiTheme="majorBidi" w:cstheme="majorBidi"/>
          <w:position w:val="-12"/>
        </w:rPr>
        <w:t xml:space="preserve"> system (500</w:t>
      </w:r>
      <w:r w:rsidR="00292019" w:rsidRPr="00434F6F">
        <w:rPr>
          <w:rFonts w:ascii="Times New Roman" w:hAnsi="Times New Roman" w:cstheme="majorBidi"/>
          <w:position w:val="-12"/>
        </w:rPr>
        <w:t>°</w:t>
      </w:r>
      <w:r w:rsidR="00292019" w:rsidRPr="00434F6F">
        <w:rPr>
          <w:rFonts w:asciiTheme="majorBidi" w:hAnsiTheme="majorBidi" w:cstheme="majorBidi"/>
          <w:position w:val="-12"/>
        </w:rPr>
        <w:t xml:space="preserve"> C), </w:t>
      </w:r>
      <w:r w:rsidR="00292019" w:rsidRPr="00434F6F">
        <w:rPr>
          <w:rFonts w:asciiTheme="majorBidi" w:hAnsiTheme="majorBidi" w:cstheme="majorBidi"/>
          <w:i/>
          <w:position w:val="-12"/>
        </w:rPr>
        <w:t>T</w:t>
      </w:r>
      <w:r w:rsidR="00292019" w:rsidRPr="00434F6F">
        <w:rPr>
          <w:rFonts w:asciiTheme="majorBidi" w:hAnsiTheme="majorBidi" w:cstheme="majorBidi"/>
          <w:i/>
          <w:position w:val="-12"/>
          <w:vertAlign w:val="subscript"/>
        </w:rPr>
        <w:t>C</w:t>
      </w:r>
      <w:r w:rsidR="00292019" w:rsidRPr="00434F6F">
        <w:rPr>
          <w:rFonts w:asciiTheme="majorBidi" w:hAnsiTheme="majorBidi" w:cstheme="majorBidi"/>
          <w:i/>
          <w:position w:val="-12"/>
        </w:rPr>
        <w:t xml:space="preserve"> </w:t>
      </w:r>
      <w:r w:rsidR="00292019" w:rsidRPr="00434F6F">
        <w:rPr>
          <w:rFonts w:asciiTheme="majorBidi" w:hAnsiTheme="majorBidi" w:cstheme="majorBidi"/>
          <w:position w:val="-12"/>
        </w:rPr>
        <w:t>is the cold temperature in the system’s surroundings (30</w:t>
      </w:r>
      <w:r w:rsidR="00292019" w:rsidRPr="00434F6F">
        <w:rPr>
          <w:rFonts w:ascii="Times New Roman" w:hAnsi="Times New Roman" w:cstheme="majorBidi"/>
          <w:position w:val="-12"/>
        </w:rPr>
        <w:t>°</w:t>
      </w:r>
      <w:r w:rsidR="00292019" w:rsidRPr="00434F6F">
        <w:rPr>
          <w:rFonts w:asciiTheme="majorBidi" w:hAnsiTheme="majorBidi" w:cstheme="majorBidi"/>
          <w:position w:val="-12"/>
        </w:rPr>
        <w:t xml:space="preserve"> C), and </w:t>
      </w:r>
      <w:r w:rsidR="00292019" w:rsidRPr="00434F6F">
        <w:rPr>
          <w:rFonts w:asciiTheme="majorBidi" w:hAnsiTheme="majorBidi" w:cstheme="majorBidi"/>
          <w:i/>
          <w:position w:val="-12"/>
        </w:rPr>
        <w:t>L</w:t>
      </w:r>
      <w:r w:rsidR="00292019" w:rsidRPr="00434F6F">
        <w:rPr>
          <w:rFonts w:asciiTheme="majorBidi" w:hAnsiTheme="majorBidi" w:cstheme="majorBidi"/>
          <w:position w:val="-12"/>
        </w:rPr>
        <w:t xml:space="preserve"> is the thickness of the cylinder wall (0.005 m).</w:t>
      </w:r>
    </w:p>
    <w:bookmarkEnd w:id="0"/>
    <w:p w:rsidR="000255C8" w:rsidRPr="00434F6F" w:rsidRDefault="00C72BA2" w:rsidP="000255C8">
      <w:pPr>
        <w:jc w:val="center"/>
        <w:rPr>
          <w:rFonts w:asciiTheme="majorBidi" w:hAnsiTheme="majorBidi" w:cstheme="majorBidi"/>
          <w:position w:val="-12"/>
        </w:rPr>
      </w:pPr>
      <w:r w:rsidRPr="00434F6F">
        <w:rPr>
          <w:rFonts w:asciiTheme="majorBidi" w:hAnsiTheme="majorBidi" w:cstheme="majorBidi"/>
          <w:position w:val="-12"/>
        </w:rPr>
        <w:br w:type="page"/>
      </w:r>
      <w:r w:rsidR="000255C8" w:rsidRPr="00434F6F">
        <w:rPr>
          <w:rFonts w:asciiTheme="majorBidi" w:hAnsiTheme="majorBidi" w:cstheme="majorBidi"/>
          <w:position w:val="-12"/>
        </w:rPr>
        <w:lastRenderedPageBreak/>
        <w:t>Works Cited</w:t>
      </w:r>
    </w:p>
    <w:p w:rsidR="00C72BA2" w:rsidRPr="00434F6F" w:rsidRDefault="00C72BA2" w:rsidP="00C72BA2">
      <w:pPr>
        <w:rPr>
          <w:rFonts w:asciiTheme="majorBidi" w:hAnsiTheme="majorBidi" w:cstheme="majorBidi"/>
          <w:position w:val="-12"/>
        </w:rPr>
      </w:pPr>
      <w:r w:rsidRPr="00434F6F">
        <w:rPr>
          <w:rFonts w:asciiTheme="majorBidi" w:hAnsiTheme="majorBidi" w:cstheme="majorBidi"/>
          <w:position w:val="-12"/>
        </w:rPr>
        <w:t xml:space="preserve">Sears, Francis Weston. </w:t>
      </w:r>
      <w:proofErr w:type="gramStart"/>
      <w:r w:rsidRPr="00434F6F">
        <w:rPr>
          <w:rFonts w:asciiTheme="majorBidi" w:hAnsiTheme="majorBidi" w:cstheme="majorBidi"/>
          <w:position w:val="-12"/>
          <w:u w:val="single"/>
        </w:rPr>
        <w:t>Mechanics, Heat and Sound</w:t>
      </w:r>
      <w:r w:rsidRPr="00434F6F">
        <w:rPr>
          <w:rFonts w:asciiTheme="majorBidi" w:hAnsiTheme="majorBidi" w:cstheme="majorBidi"/>
          <w:position w:val="-12"/>
        </w:rPr>
        <w:t>.</w:t>
      </w:r>
      <w:proofErr w:type="gramEnd"/>
      <w:r w:rsidRPr="00434F6F">
        <w:rPr>
          <w:rFonts w:asciiTheme="majorBidi" w:hAnsiTheme="majorBidi" w:cstheme="majorBidi"/>
          <w:position w:val="-12"/>
        </w:rPr>
        <w:t xml:space="preserve"> Addison-Wesley Press, Inc</w:t>
      </w:r>
      <w:r w:rsidR="000255C8" w:rsidRPr="00434F6F">
        <w:rPr>
          <w:rFonts w:asciiTheme="majorBidi" w:hAnsiTheme="majorBidi" w:cstheme="majorBidi"/>
          <w:position w:val="-12"/>
        </w:rPr>
        <w:t>:</w:t>
      </w:r>
      <w:r w:rsidRPr="00434F6F">
        <w:rPr>
          <w:rFonts w:asciiTheme="majorBidi" w:hAnsiTheme="majorBidi" w:cstheme="majorBidi"/>
          <w:position w:val="-12"/>
        </w:rPr>
        <w:t xml:space="preserve"> </w:t>
      </w:r>
      <w:r w:rsidR="000255C8" w:rsidRPr="00434F6F">
        <w:rPr>
          <w:rFonts w:asciiTheme="majorBidi" w:hAnsiTheme="majorBidi" w:cstheme="majorBidi"/>
          <w:position w:val="-12"/>
        </w:rPr>
        <w:t>Cambridge.</w:t>
      </w:r>
      <w:r w:rsidRPr="00434F6F">
        <w:rPr>
          <w:rFonts w:asciiTheme="majorBidi" w:hAnsiTheme="majorBidi" w:cstheme="majorBidi"/>
          <w:position w:val="-12"/>
        </w:rPr>
        <w:t xml:space="preserve"> 1952.</w:t>
      </w:r>
    </w:p>
    <w:p w:rsidR="00C72BA2" w:rsidRPr="00434F6F" w:rsidRDefault="00C72BA2" w:rsidP="00C72BA2">
      <w:pPr>
        <w:rPr>
          <w:rFonts w:asciiTheme="majorBidi" w:hAnsiTheme="majorBidi" w:cstheme="majorBidi"/>
          <w:position w:val="-12"/>
        </w:rPr>
      </w:pPr>
      <w:proofErr w:type="spellStart"/>
      <w:r w:rsidRPr="00434F6F">
        <w:rPr>
          <w:rFonts w:asciiTheme="majorBidi" w:hAnsiTheme="majorBidi" w:cstheme="majorBidi"/>
          <w:position w:val="-12"/>
        </w:rPr>
        <w:t>Obert</w:t>
      </w:r>
      <w:proofErr w:type="spellEnd"/>
      <w:r w:rsidRPr="00434F6F">
        <w:rPr>
          <w:rFonts w:asciiTheme="majorBidi" w:hAnsiTheme="majorBidi" w:cstheme="majorBidi"/>
          <w:position w:val="-12"/>
        </w:rPr>
        <w:t xml:space="preserve">, Edward F. </w:t>
      </w:r>
      <w:r w:rsidRPr="00434F6F">
        <w:rPr>
          <w:rFonts w:asciiTheme="majorBidi" w:hAnsiTheme="majorBidi" w:cstheme="majorBidi"/>
          <w:position w:val="-12"/>
          <w:u w:val="single"/>
        </w:rPr>
        <w:t>Thermodynamics</w:t>
      </w:r>
      <w:r w:rsidRPr="00434F6F">
        <w:rPr>
          <w:rFonts w:asciiTheme="majorBidi" w:hAnsiTheme="majorBidi" w:cstheme="majorBidi"/>
          <w:position w:val="-12"/>
        </w:rPr>
        <w:t>.</w:t>
      </w:r>
      <w:r w:rsidR="000255C8" w:rsidRPr="00434F6F">
        <w:rPr>
          <w:rFonts w:asciiTheme="majorBidi" w:hAnsiTheme="majorBidi" w:cstheme="majorBidi"/>
          <w:position w:val="-12"/>
        </w:rPr>
        <w:t xml:space="preserve"> McGraw-Hill Book Company, Inc: New York.</w:t>
      </w:r>
      <w:r w:rsidRPr="00434F6F">
        <w:rPr>
          <w:rFonts w:asciiTheme="majorBidi" w:hAnsiTheme="majorBidi" w:cstheme="majorBidi"/>
          <w:position w:val="-12"/>
        </w:rPr>
        <w:t xml:space="preserve"> 1948.</w:t>
      </w:r>
    </w:p>
    <w:p w:rsidR="00C72BA2" w:rsidRPr="00434F6F" w:rsidRDefault="00C72BA2" w:rsidP="00C72BA2">
      <w:pPr>
        <w:rPr>
          <w:rFonts w:asciiTheme="majorBidi" w:hAnsiTheme="majorBidi" w:cstheme="majorBidi"/>
          <w:position w:val="-12"/>
        </w:rPr>
      </w:pPr>
      <w:proofErr w:type="gramStart"/>
      <w:r w:rsidRPr="00434F6F">
        <w:rPr>
          <w:rFonts w:asciiTheme="majorBidi" w:hAnsiTheme="majorBidi" w:cstheme="majorBidi"/>
          <w:position w:val="-12"/>
        </w:rPr>
        <w:t xml:space="preserve">Moran, Michael J. </w:t>
      </w:r>
      <w:r w:rsidRPr="00434F6F">
        <w:rPr>
          <w:rFonts w:asciiTheme="majorBidi" w:hAnsiTheme="majorBidi" w:cstheme="majorBidi"/>
          <w:position w:val="-12"/>
          <w:u w:val="single"/>
        </w:rPr>
        <w:t>Fundamentals of Engineering Thermodynamics</w:t>
      </w:r>
      <w:r w:rsidR="000255C8" w:rsidRPr="00434F6F">
        <w:rPr>
          <w:rFonts w:asciiTheme="majorBidi" w:hAnsiTheme="majorBidi" w:cstheme="majorBidi"/>
          <w:position w:val="-12"/>
        </w:rPr>
        <w:t>.</w:t>
      </w:r>
      <w:proofErr w:type="gramEnd"/>
      <w:r w:rsidR="000255C8" w:rsidRPr="00434F6F">
        <w:rPr>
          <w:rFonts w:asciiTheme="majorBidi" w:hAnsiTheme="majorBidi" w:cstheme="majorBidi"/>
          <w:position w:val="-12"/>
        </w:rPr>
        <w:t xml:space="preserve"> John Wiley &amp; Sons, Inc: USA.</w:t>
      </w:r>
      <w:r w:rsidRPr="00434F6F">
        <w:rPr>
          <w:rFonts w:asciiTheme="majorBidi" w:hAnsiTheme="majorBidi" w:cstheme="majorBidi"/>
          <w:position w:val="-12"/>
        </w:rPr>
        <w:t xml:space="preserve"> 2008.</w:t>
      </w:r>
    </w:p>
    <w:p w:rsidR="000255C8" w:rsidRPr="00434F6F" w:rsidRDefault="00C72BA2" w:rsidP="00C72BA2">
      <w:pPr>
        <w:rPr>
          <w:rFonts w:asciiTheme="majorBidi" w:hAnsiTheme="majorBidi" w:cstheme="majorBidi"/>
          <w:position w:val="-12"/>
        </w:rPr>
      </w:pPr>
      <w:proofErr w:type="spellStart"/>
      <w:r w:rsidRPr="00434F6F">
        <w:rPr>
          <w:rFonts w:asciiTheme="majorBidi" w:hAnsiTheme="majorBidi" w:cstheme="majorBidi"/>
          <w:position w:val="-12"/>
        </w:rPr>
        <w:t>Bhattacharjee</w:t>
      </w:r>
      <w:proofErr w:type="spellEnd"/>
      <w:r w:rsidRPr="00434F6F">
        <w:rPr>
          <w:rFonts w:asciiTheme="majorBidi" w:hAnsiTheme="majorBidi" w:cstheme="majorBidi"/>
          <w:position w:val="-12"/>
        </w:rPr>
        <w:t xml:space="preserve">, </w:t>
      </w:r>
      <w:proofErr w:type="spellStart"/>
      <w:r w:rsidRPr="00434F6F">
        <w:rPr>
          <w:rFonts w:asciiTheme="majorBidi" w:hAnsiTheme="majorBidi" w:cstheme="majorBidi"/>
          <w:position w:val="-12"/>
        </w:rPr>
        <w:t>Subrata</w:t>
      </w:r>
      <w:proofErr w:type="spellEnd"/>
      <w:r w:rsidRPr="00434F6F">
        <w:rPr>
          <w:rFonts w:asciiTheme="majorBidi" w:hAnsiTheme="majorBidi" w:cstheme="majorBidi"/>
          <w:position w:val="-12"/>
        </w:rPr>
        <w:t xml:space="preserve">. </w:t>
      </w:r>
      <w:proofErr w:type="gramStart"/>
      <w:r w:rsidR="000255C8" w:rsidRPr="00434F6F">
        <w:rPr>
          <w:rFonts w:asciiTheme="majorBidi" w:hAnsiTheme="majorBidi" w:cstheme="majorBidi"/>
          <w:position w:val="-12"/>
          <w:u w:val="single"/>
        </w:rPr>
        <w:t>Classical Thermodynamics</w:t>
      </w:r>
      <w:r w:rsidR="000255C8" w:rsidRPr="00434F6F">
        <w:rPr>
          <w:rFonts w:asciiTheme="majorBidi" w:hAnsiTheme="majorBidi" w:cstheme="majorBidi"/>
          <w:position w:val="-12"/>
        </w:rPr>
        <w:t>.</w:t>
      </w:r>
      <w:proofErr w:type="gramEnd"/>
      <w:r w:rsidR="000255C8" w:rsidRPr="00434F6F">
        <w:rPr>
          <w:rFonts w:asciiTheme="majorBidi" w:hAnsiTheme="majorBidi" w:cstheme="majorBidi"/>
          <w:position w:val="-12"/>
        </w:rPr>
        <w:t xml:space="preserve"> Pearson Education, Inc: Upper Saddle River. 2004.</w:t>
      </w:r>
    </w:p>
    <w:p w:rsidR="00B345CB" w:rsidRPr="00434F6F" w:rsidRDefault="000255C8" w:rsidP="00C72BA2">
      <w:pPr>
        <w:rPr>
          <w:rFonts w:asciiTheme="majorBidi" w:hAnsiTheme="majorBidi" w:cstheme="majorBidi"/>
          <w:position w:val="-12"/>
        </w:rPr>
      </w:pPr>
      <w:r w:rsidRPr="00434F6F">
        <w:rPr>
          <w:rFonts w:asciiTheme="majorBidi" w:hAnsiTheme="majorBidi" w:cstheme="majorBidi"/>
          <w:position w:val="-12"/>
        </w:rPr>
        <w:t>http://www.f1technical.net/articles/4</w:t>
      </w:r>
    </w:p>
    <w:sectPr w:rsidR="00B345CB" w:rsidRPr="00434F6F" w:rsidSect="00204FB8">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5C4" w:rsidRDefault="00B665C4">
      <w:pPr>
        <w:spacing w:after="0" w:line="240" w:lineRule="auto"/>
      </w:pPr>
      <w:r>
        <w:separator/>
      </w:r>
    </w:p>
  </w:endnote>
  <w:endnote w:type="continuationSeparator" w:id="0">
    <w:p w:rsidR="00B665C4" w:rsidRDefault="00B66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5C4" w:rsidRDefault="00B665C4">
      <w:pPr>
        <w:spacing w:after="0" w:line="240" w:lineRule="auto"/>
      </w:pPr>
      <w:r>
        <w:separator/>
      </w:r>
    </w:p>
  </w:footnote>
  <w:footnote w:type="continuationSeparator" w:id="0">
    <w:p w:rsidR="00B665C4" w:rsidRDefault="00B665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76635"/>
    <w:multiLevelType w:val="hybridMultilevel"/>
    <w:tmpl w:val="1256D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F124C"/>
    <w:rsid w:val="0000054E"/>
    <w:rsid w:val="000020E5"/>
    <w:rsid w:val="000255C8"/>
    <w:rsid w:val="00047FCD"/>
    <w:rsid w:val="000A437F"/>
    <w:rsid w:val="00183B4E"/>
    <w:rsid w:val="00204FB8"/>
    <w:rsid w:val="00215A1D"/>
    <w:rsid w:val="00230ACC"/>
    <w:rsid w:val="002312AD"/>
    <w:rsid w:val="0027419A"/>
    <w:rsid w:val="00290708"/>
    <w:rsid w:val="00292019"/>
    <w:rsid w:val="002E3661"/>
    <w:rsid w:val="00343363"/>
    <w:rsid w:val="00350115"/>
    <w:rsid w:val="0035780A"/>
    <w:rsid w:val="003E4819"/>
    <w:rsid w:val="003F124C"/>
    <w:rsid w:val="004244EC"/>
    <w:rsid w:val="00434F6F"/>
    <w:rsid w:val="00446752"/>
    <w:rsid w:val="004775EB"/>
    <w:rsid w:val="004A2F79"/>
    <w:rsid w:val="004B1C91"/>
    <w:rsid w:val="004C0A4E"/>
    <w:rsid w:val="004C7F4E"/>
    <w:rsid w:val="004E2FB5"/>
    <w:rsid w:val="004E61BF"/>
    <w:rsid w:val="00500CE8"/>
    <w:rsid w:val="00521600"/>
    <w:rsid w:val="00594476"/>
    <w:rsid w:val="005C1CC8"/>
    <w:rsid w:val="005E1D01"/>
    <w:rsid w:val="00623913"/>
    <w:rsid w:val="00634ADC"/>
    <w:rsid w:val="00655FC3"/>
    <w:rsid w:val="00695453"/>
    <w:rsid w:val="006B0A8E"/>
    <w:rsid w:val="006D0C65"/>
    <w:rsid w:val="006D780B"/>
    <w:rsid w:val="007010DB"/>
    <w:rsid w:val="0070727C"/>
    <w:rsid w:val="00723A9E"/>
    <w:rsid w:val="00725457"/>
    <w:rsid w:val="00767DE0"/>
    <w:rsid w:val="00787498"/>
    <w:rsid w:val="007F1963"/>
    <w:rsid w:val="00800270"/>
    <w:rsid w:val="008233ED"/>
    <w:rsid w:val="00843E6D"/>
    <w:rsid w:val="00890E7F"/>
    <w:rsid w:val="00895DA7"/>
    <w:rsid w:val="008B0F14"/>
    <w:rsid w:val="008E0EA0"/>
    <w:rsid w:val="008E303E"/>
    <w:rsid w:val="00905194"/>
    <w:rsid w:val="00917B0E"/>
    <w:rsid w:val="009351EC"/>
    <w:rsid w:val="00946813"/>
    <w:rsid w:val="0095587D"/>
    <w:rsid w:val="00983DF9"/>
    <w:rsid w:val="00984A5F"/>
    <w:rsid w:val="009C37F3"/>
    <w:rsid w:val="009D3134"/>
    <w:rsid w:val="009E1D40"/>
    <w:rsid w:val="00A53DC5"/>
    <w:rsid w:val="00A75095"/>
    <w:rsid w:val="00AA4C72"/>
    <w:rsid w:val="00AB0E38"/>
    <w:rsid w:val="00AE7CC0"/>
    <w:rsid w:val="00B2073E"/>
    <w:rsid w:val="00B26152"/>
    <w:rsid w:val="00B345CB"/>
    <w:rsid w:val="00B40CDE"/>
    <w:rsid w:val="00B606B3"/>
    <w:rsid w:val="00B665C4"/>
    <w:rsid w:val="00B85C29"/>
    <w:rsid w:val="00C01609"/>
    <w:rsid w:val="00C626E5"/>
    <w:rsid w:val="00C70EB6"/>
    <w:rsid w:val="00C72BA2"/>
    <w:rsid w:val="00CB5D6F"/>
    <w:rsid w:val="00CC11E1"/>
    <w:rsid w:val="00CE7206"/>
    <w:rsid w:val="00D33293"/>
    <w:rsid w:val="00D81DA6"/>
    <w:rsid w:val="00DA332A"/>
    <w:rsid w:val="00DA785D"/>
    <w:rsid w:val="00DB6A39"/>
    <w:rsid w:val="00DE1585"/>
    <w:rsid w:val="00DF600D"/>
    <w:rsid w:val="00E14DDB"/>
    <w:rsid w:val="00E15729"/>
    <w:rsid w:val="00E50A6D"/>
    <w:rsid w:val="00E638C4"/>
    <w:rsid w:val="00EB1F61"/>
    <w:rsid w:val="00ED01FA"/>
    <w:rsid w:val="00F41F2B"/>
    <w:rsid w:val="00F67047"/>
    <w:rsid w:val="00F845AE"/>
    <w:rsid w:val="00F9019E"/>
    <w:rsid w:val="00FA34F1"/>
    <w:rsid w:val="00FA60F7"/>
    <w:rsid w:val="00FE2D89"/>
    <w:rsid w:val="00FE429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0005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42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983DF9"/>
    <w:pPr>
      <w:tabs>
        <w:tab w:val="center" w:pos="4320"/>
        <w:tab w:val="right" w:pos="8640"/>
      </w:tabs>
      <w:spacing w:after="0" w:line="240" w:lineRule="auto"/>
    </w:pPr>
  </w:style>
  <w:style w:type="character" w:customStyle="1" w:styleId="HeaderChar">
    <w:name w:val="Header Char"/>
    <w:basedOn w:val="DefaultParagraphFont"/>
    <w:link w:val="Header"/>
    <w:rsid w:val="00983DF9"/>
  </w:style>
  <w:style w:type="paragraph" w:styleId="Footer">
    <w:name w:val="footer"/>
    <w:basedOn w:val="Normal"/>
    <w:link w:val="FooterChar"/>
    <w:rsid w:val="00983DF9"/>
    <w:pPr>
      <w:tabs>
        <w:tab w:val="center" w:pos="4320"/>
        <w:tab w:val="right" w:pos="8640"/>
      </w:tabs>
      <w:spacing w:after="0" w:line="240" w:lineRule="auto"/>
    </w:pPr>
  </w:style>
  <w:style w:type="character" w:customStyle="1" w:styleId="FooterChar">
    <w:name w:val="Footer Char"/>
    <w:basedOn w:val="DefaultParagraphFont"/>
    <w:link w:val="Footer"/>
    <w:rsid w:val="00983DF9"/>
  </w:style>
  <w:style w:type="paragraph" w:styleId="ListParagraph">
    <w:name w:val="List Paragraph"/>
    <w:basedOn w:val="Normal"/>
    <w:rsid w:val="008E0EA0"/>
    <w:pPr>
      <w:ind w:left="720"/>
      <w:contextualSpacing/>
    </w:pPr>
  </w:style>
  <w:style w:type="paragraph" w:styleId="BalloonText">
    <w:name w:val="Balloon Text"/>
    <w:basedOn w:val="Normal"/>
    <w:link w:val="BalloonTextChar"/>
    <w:rsid w:val="00434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34F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12.wmf"/><Relationship Id="rId34" Type="http://schemas.openxmlformats.org/officeDocument/2006/relationships/oleObject" Target="embeddings/oleObject8.bin"/><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oleObject" Target="embeddings/oleObject1.bin"/><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3.wmf"/><Relationship Id="rId28" Type="http://schemas.openxmlformats.org/officeDocument/2006/relationships/oleObject" Target="embeddings/oleObject5.bin"/><Relationship Id="rId36" Type="http://schemas.openxmlformats.org/officeDocument/2006/relationships/oleObject" Target="embeddings/oleObject9.bin"/><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17.wm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wmf"/><Relationship Id="rId22" Type="http://schemas.openxmlformats.org/officeDocument/2006/relationships/oleObject" Target="embeddings/oleObject2.bin"/><Relationship Id="rId27" Type="http://schemas.openxmlformats.org/officeDocument/2006/relationships/image" Target="media/image15.wmf"/><Relationship Id="rId30" Type="http://schemas.openxmlformats.org/officeDocument/2006/relationships/oleObject" Target="embeddings/oleObject6.bin"/><Relationship Id="rId35"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D561C-1C40-4392-8CAA-8FDDD0762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7</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sdsu</Company>
  <LinksUpToDate>false</LinksUpToDate>
  <CharactersWithSpaces>9745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labuser</dc:creator>
  <cp:lastModifiedBy>levi</cp:lastModifiedBy>
  <cp:revision>16</cp:revision>
  <cp:lastPrinted>2010-12-04T23:58:00Z</cp:lastPrinted>
  <dcterms:created xsi:type="dcterms:W3CDTF">2010-11-22T20:07:00Z</dcterms:created>
  <dcterms:modified xsi:type="dcterms:W3CDTF">2010-12-05T20:16:00Z</dcterms:modified>
</cp:coreProperties>
</file>