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55" w:rsidRPr="005468E5" w:rsidRDefault="00954955" w:rsidP="00954955">
      <w:pPr>
        <w:jc w:val="center"/>
      </w:pPr>
      <w:r w:rsidRPr="005468E5">
        <w:rPr>
          <w:noProof/>
        </w:rPr>
        <w:drawing>
          <wp:inline distT="0" distB="0" distL="0" distR="0" wp14:anchorId="57620E7C" wp14:editId="67D28542">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954955" w:rsidRPr="008A0B0C" w:rsidRDefault="00954955" w:rsidP="00954955">
      <w:pPr>
        <w:jc w:val="center"/>
        <w:rPr>
          <w:b/>
          <w:sz w:val="28"/>
          <w:szCs w:val="28"/>
        </w:rPr>
      </w:pPr>
      <w:r w:rsidRPr="008A0B0C">
        <w:rPr>
          <w:b/>
          <w:sz w:val="28"/>
          <w:szCs w:val="28"/>
        </w:rPr>
        <w:t xml:space="preserve">ME </w:t>
      </w:r>
      <w:r>
        <w:rPr>
          <w:b/>
          <w:sz w:val="28"/>
          <w:szCs w:val="28"/>
        </w:rPr>
        <w:t>490A</w:t>
      </w:r>
      <w:r w:rsidRPr="008A0B0C">
        <w:rPr>
          <w:b/>
          <w:sz w:val="28"/>
          <w:szCs w:val="28"/>
        </w:rPr>
        <w:t xml:space="preserve"> – </w:t>
      </w:r>
      <w:r>
        <w:rPr>
          <w:b/>
          <w:sz w:val="28"/>
          <w:szCs w:val="28"/>
        </w:rPr>
        <w:t>Senior Design</w:t>
      </w:r>
    </w:p>
    <w:p w:rsidR="00954955" w:rsidRPr="008A0B0C" w:rsidRDefault="00954955" w:rsidP="00954955">
      <w:pPr>
        <w:jc w:val="center"/>
        <w:rPr>
          <w:b/>
          <w:sz w:val="28"/>
          <w:szCs w:val="28"/>
        </w:rPr>
      </w:pPr>
    </w:p>
    <w:p w:rsidR="00954955" w:rsidRPr="008A0B0C" w:rsidRDefault="00954955" w:rsidP="00954955">
      <w:pPr>
        <w:jc w:val="center"/>
        <w:rPr>
          <w:b/>
          <w:sz w:val="28"/>
          <w:szCs w:val="28"/>
        </w:rPr>
      </w:pPr>
      <w:r>
        <w:rPr>
          <w:b/>
          <w:sz w:val="28"/>
          <w:szCs w:val="28"/>
        </w:rPr>
        <w:t>Project Title: Automoto</w:t>
      </w:r>
      <w:r w:rsidR="009C78D0">
        <w:rPr>
          <w:b/>
          <w:sz w:val="28"/>
          <w:szCs w:val="28"/>
        </w:rPr>
        <w:t xml:space="preserve"> – Self-Stabilizing Motorcycle </w:t>
      </w:r>
    </w:p>
    <w:p w:rsidR="00954955" w:rsidRPr="005468E5" w:rsidRDefault="00954955" w:rsidP="00954955"/>
    <w:p w:rsidR="00954955" w:rsidRDefault="00954955" w:rsidP="00954955">
      <w:pPr>
        <w:spacing w:after="0" w:line="240" w:lineRule="auto"/>
        <w:rPr>
          <w:b/>
          <w:sz w:val="28"/>
          <w:szCs w:val="28"/>
        </w:rPr>
      </w:pPr>
      <w:r w:rsidRPr="00A11026">
        <w:rPr>
          <w:b/>
          <w:sz w:val="28"/>
          <w:szCs w:val="28"/>
        </w:rPr>
        <w:t>Group 16</w:t>
      </w:r>
      <w:r w:rsidR="00C56023">
        <w:rPr>
          <w:b/>
          <w:sz w:val="28"/>
          <w:szCs w:val="28"/>
        </w:rPr>
        <w:t>:</w:t>
      </w:r>
    </w:p>
    <w:p w:rsidR="00C56023" w:rsidRPr="00A11026" w:rsidRDefault="00C56023" w:rsidP="00954955">
      <w:pPr>
        <w:spacing w:after="0" w:line="240" w:lineRule="auto"/>
        <w:rPr>
          <w:b/>
          <w:sz w:val="28"/>
          <w:szCs w:val="28"/>
        </w:rPr>
      </w:pPr>
    </w:p>
    <w:p w:rsidR="00954955" w:rsidRDefault="00954955" w:rsidP="00954955">
      <w:pPr>
        <w:spacing w:after="0" w:line="240" w:lineRule="auto"/>
      </w:pPr>
      <w:r>
        <w:t>Greg Berkeley, Levi Lentz</w:t>
      </w:r>
    </w:p>
    <w:p w:rsidR="00A11026" w:rsidRDefault="00A11026" w:rsidP="00954955">
      <w:pPr>
        <w:spacing w:after="0" w:line="240" w:lineRule="auto"/>
      </w:pPr>
    </w:p>
    <w:p w:rsidR="00954955" w:rsidRPr="00A11026" w:rsidRDefault="00954955" w:rsidP="00954955">
      <w:pPr>
        <w:spacing w:after="0" w:line="240" w:lineRule="auto"/>
        <w:rPr>
          <w:b/>
          <w:sz w:val="32"/>
          <w:szCs w:val="32"/>
        </w:rPr>
      </w:pPr>
      <w:r w:rsidRPr="00A11026">
        <w:rPr>
          <w:b/>
          <w:sz w:val="32"/>
          <w:szCs w:val="32"/>
        </w:rPr>
        <w:t>Sponsor:</w:t>
      </w:r>
    </w:p>
    <w:p w:rsidR="00A11026" w:rsidRDefault="00A11026" w:rsidP="00954955">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4026"/>
        <w:gridCol w:w="3192"/>
      </w:tblGrid>
      <w:tr w:rsidR="00954955" w:rsidTr="0007789C">
        <w:tc>
          <w:tcPr>
            <w:tcW w:w="2358" w:type="dxa"/>
          </w:tcPr>
          <w:p w:rsidR="00954955" w:rsidRDefault="00954955" w:rsidP="0007789C">
            <w:r>
              <w:t>Contact Person:</w:t>
            </w:r>
          </w:p>
        </w:tc>
        <w:tc>
          <w:tcPr>
            <w:tcW w:w="4026" w:type="dxa"/>
          </w:tcPr>
          <w:p w:rsidR="00954955" w:rsidRDefault="00954955" w:rsidP="0007789C">
            <w:r>
              <w:t>Dr. Kee Moon</w:t>
            </w:r>
          </w:p>
        </w:tc>
        <w:tc>
          <w:tcPr>
            <w:tcW w:w="3192" w:type="dxa"/>
          </w:tcPr>
          <w:p w:rsidR="00954955" w:rsidRDefault="00954955" w:rsidP="0007789C"/>
        </w:tc>
      </w:tr>
      <w:tr w:rsidR="00954955" w:rsidTr="0007789C">
        <w:tc>
          <w:tcPr>
            <w:tcW w:w="2358" w:type="dxa"/>
          </w:tcPr>
          <w:p w:rsidR="00954955" w:rsidRDefault="00954955" w:rsidP="0007789C">
            <w:r>
              <w:t>Company Name:</w:t>
            </w:r>
          </w:p>
        </w:tc>
        <w:tc>
          <w:tcPr>
            <w:tcW w:w="4026" w:type="dxa"/>
          </w:tcPr>
          <w:p w:rsidR="00954955" w:rsidRDefault="00954955" w:rsidP="0007789C">
            <w:r>
              <w:t>San Diego State University</w:t>
            </w:r>
          </w:p>
        </w:tc>
        <w:tc>
          <w:tcPr>
            <w:tcW w:w="3192" w:type="dxa"/>
          </w:tcPr>
          <w:p w:rsidR="00954955" w:rsidRDefault="00954955" w:rsidP="0007789C"/>
        </w:tc>
      </w:tr>
      <w:tr w:rsidR="00954955" w:rsidTr="0007789C">
        <w:tc>
          <w:tcPr>
            <w:tcW w:w="2358" w:type="dxa"/>
          </w:tcPr>
          <w:p w:rsidR="00954955" w:rsidRDefault="00954955" w:rsidP="0007789C">
            <w:r>
              <w:t>Company Address:</w:t>
            </w:r>
          </w:p>
        </w:tc>
        <w:tc>
          <w:tcPr>
            <w:tcW w:w="4026" w:type="dxa"/>
          </w:tcPr>
          <w:p w:rsidR="00954955" w:rsidRDefault="00954955" w:rsidP="0007789C">
            <w:r>
              <w:t>College of Engineering</w:t>
            </w:r>
          </w:p>
          <w:p w:rsidR="00954955" w:rsidRDefault="00954955" w:rsidP="0007789C">
            <w:r>
              <w:t>5500 Campanile Drive</w:t>
            </w:r>
          </w:p>
          <w:p w:rsidR="00954955" w:rsidRDefault="00954955" w:rsidP="0007789C">
            <w:r>
              <w:t>San Diego, CA 92115</w:t>
            </w:r>
          </w:p>
        </w:tc>
        <w:tc>
          <w:tcPr>
            <w:tcW w:w="3192" w:type="dxa"/>
          </w:tcPr>
          <w:p w:rsidR="00954955" w:rsidRDefault="00954955" w:rsidP="0007789C"/>
        </w:tc>
      </w:tr>
      <w:tr w:rsidR="00954955" w:rsidTr="0007789C">
        <w:tc>
          <w:tcPr>
            <w:tcW w:w="2358" w:type="dxa"/>
          </w:tcPr>
          <w:p w:rsidR="00954955" w:rsidRDefault="00954955" w:rsidP="0007789C">
            <w:r>
              <w:t>Phone Number:</w:t>
            </w:r>
          </w:p>
        </w:tc>
        <w:tc>
          <w:tcPr>
            <w:tcW w:w="4026" w:type="dxa"/>
          </w:tcPr>
          <w:p w:rsidR="00954955" w:rsidRDefault="00954955" w:rsidP="0007789C">
            <w:r>
              <w:t>619-594-8660</w:t>
            </w:r>
          </w:p>
        </w:tc>
        <w:tc>
          <w:tcPr>
            <w:tcW w:w="3192" w:type="dxa"/>
          </w:tcPr>
          <w:p w:rsidR="00954955" w:rsidRDefault="00954955" w:rsidP="0007789C"/>
        </w:tc>
      </w:tr>
    </w:tbl>
    <w:p w:rsidR="00954955" w:rsidRDefault="00954955" w:rsidP="00954955">
      <w:pPr>
        <w:spacing w:after="0" w:line="240" w:lineRule="auto"/>
      </w:pPr>
    </w:p>
    <w:p w:rsidR="00954955" w:rsidRPr="00A11026" w:rsidRDefault="00954955" w:rsidP="00954955">
      <w:pPr>
        <w:spacing w:after="0" w:line="240" w:lineRule="auto"/>
        <w:rPr>
          <w:b/>
          <w:sz w:val="32"/>
          <w:szCs w:val="32"/>
        </w:rPr>
      </w:pPr>
      <w:r w:rsidRPr="00A11026">
        <w:rPr>
          <w:b/>
          <w:sz w:val="32"/>
          <w:szCs w:val="32"/>
        </w:rPr>
        <w:t>Advisors</w:t>
      </w:r>
      <w:r w:rsidR="00A11026" w:rsidRPr="00A11026">
        <w:rPr>
          <w:b/>
          <w:sz w:val="32"/>
          <w:szCs w:val="32"/>
        </w:rPr>
        <w:t>:</w:t>
      </w:r>
    </w:p>
    <w:p w:rsidR="00A11026" w:rsidRDefault="00A11026" w:rsidP="00954955">
      <w:pPr>
        <w:spacing w:after="0" w:line="240" w:lineRule="auto"/>
      </w:pPr>
    </w:p>
    <w:p w:rsidR="00954955" w:rsidRDefault="00C56023" w:rsidP="00A11026">
      <w:pPr>
        <w:spacing w:after="120" w:line="240" w:lineRule="auto"/>
      </w:pPr>
      <w:r>
        <w:t xml:space="preserve">Dr. </w:t>
      </w:r>
      <w:r w:rsidR="00954955">
        <w:t xml:space="preserve">Kee Moon: </w:t>
      </w:r>
      <w:r w:rsidR="00954955" w:rsidRPr="00A11026">
        <w:t>Kmoon@mail.sdsu.edu</w:t>
      </w:r>
    </w:p>
    <w:p w:rsidR="00954955" w:rsidRDefault="00C56023" w:rsidP="00A11026">
      <w:pPr>
        <w:spacing w:after="120" w:line="240" w:lineRule="auto"/>
      </w:pPr>
      <w:r>
        <w:t xml:space="preserve">Dr. </w:t>
      </w:r>
      <w:r w:rsidR="00954955">
        <w:t xml:space="preserve">Matthew Graham: </w:t>
      </w:r>
      <w:r w:rsidR="00954955" w:rsidRPr="00A11026">
        <w:t>matthew.graham0@gmail.com</w:t>
      </w:r>
    </w:p>
    <w:p w:rsidR="00954955" w:rsidRDefault="00C56023" w:rsidP="00A11026">
      <w:pPr>
        <w:spacing w:after="120" w:line="240" w:lineRule="auto"/>
      </w:pPr>
      <w:r>
        <w:t xml:space="preserve">Mr. </w:t>
      </w:r>
      <w:r w:rsidR="00954955">
        <w:t xml:space="preserve">George Mansfield: </w:t>
      </w:r>
      <w:r w:rsidR="00954955" w:rsidRPr="00A11026">
        <w:t>gmansfield75@gmail.com</w:t>
      </w:r>
    </w:p>
    <w:p w:rsidR="00954955" w:rsidRPr="005468E5" w:rsidRDefault="00954955" w:rsidP="00A11026">
      <w:pPr>
        <w:pStyle w:val="TOC1"/>
      </w:pPr>
      <w:r>
        <w:lastRenderedPageBreak/>
        <w:t xml:space="preserve"> </w:t>
      </w:r>
      <w:bookmarkStart w:id="0" w:name="_Toc310884429"/>
      <w:bookmarkStart w:id="1" w:name="_Toc310928671"/>
      <w:r w:rsidR="00A11026">
        <w:t>i. Table of Contents</w:t>
      </w:r>
      <w:bookmarkEnd w:id="0"/>
      <w:bookmarkEnd w:id="1"/>
    </w:p>
    <w:p w:rsidR="00954955" w:rsidRDefault="00954955" w:rsidP="00954955">
      <w:pPr>
        <w:spacing w:after="0" w:line="240" w:lineRule="auto"/>
      </w:pPr>
    </w:p>
    <w:p w:rsidR="00DC161B" w:rsidRDefault="007C1581">
      <w:pPr>
        <w:pStyle w:val="TOC10"/>
        <w:tabs>
          <w:tab w:val="right" w:leader="dot" w:pos="9350"/>
        </w:tabs>
        <w:rPr>
          <w:rFonts w:asciiTheme="minorHAnsi" w:eastAsiaTheme="minorEastAsia" w:hAnsiTheme="minorHAnsi" w:cstheme="minorBidi"/>
          <w:noProof/>
          <w:sz w:val="22"/>
          <w:szCs w:val="22"/>
        </w:rPr>
      </w:pPr>
      <w:r>
        <w:fldChar w:fldCharType="begin"/>
      </w:r>
      <w:r>
        <w:instrText xml:space="preserve"> TOC \h \z \t "TOC1,1,TOC2,2" </w:instrText>
      </w:r>
      <w:r>
        <w:fldChar w:fldCharType="separate"/>
      </w:r>
      <w:hyperlink w:anchor="_Toc310928671" w:history="1">
        <w:r w:rsidR="00DC161B" w:rsidRPr="00C25E46">
          <w:rPr>
            <w:rStyle w:val="Hyperlink"/>
            <w:noProof/>
          </w:rPr>
          <w:t>i. Table of Contents</w:t>
        </w:r>
        <w:r w:rsidR="00DC161B">
          <w:rPr>
            <w:noProof/>
            <w:webHidden/>
          </w:rPr>
          <w:tab/>
        </w:r>
        <w:r w:rsidR="00DC161B">
          <w:rPr>
            <w:noProof/>
            <w:webHidden/>
          </w:rPr>
          <w:fldChar w:fldCharType="begin"/>
        </w:r>
        <w:r w:rsidR="00DC161B">
          <w:rPr>
            <w:noProof/>
            <w:webHidden/>
          </w:rPr>
          <w:instrText xml:space="preserve"> PAGEREF _Toc310928671 \h </w:instrText>
        </w:r>
        <w:r w:rsidR="00DC161B">
          <w:rPr>
            <w:noProof/>
            <w:webHidden/>
          </w:rPr>
        </w:r>
        <w:r w:rsidR="00DC161B">
          <w:rPr>
            <w:noProof/>
            <w:webHidden/>
          </w:rPr>
          <w:fldChar w:fldCharType="separate"/>
        </w:r>
        <w:r w:rsidR="009C78D0">
          <w:rPr>
            <w:noProof/>
            <w:webHidden/>
          </w:rPr>
          <w:t>2</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2" w:history="1">
        <w:r w:rsidR="00DC161B" w:rsidRPr="00C25E46">
          <w:rPr>
            <w:rStyle w:val="Hyperlink"/>
            <w:noProof/>
          </w:rPr>
          <w:t>ii. List of Figures</w:t>
        </w:r>
        <w:r w:rsidR="00DC161B">
          <w:rPr>
            <w:noProof/>
            <w:webHidden/>
          </w:rPr>
          <w:tab/>
        </w:r>
        <w:r w:rsidR="00DC161B">
          <w:rPr>
            <w:noProof/>
            <w:webHidden/>
          </w:rPr>
          <w:fldChar w:fldCharType="begin"/>
        </w:r>
        <w:r w:rsidR="00DC161B">
          <w:rPr>
            <w:noProof/>
            <w:webHidden/>
          </w:rPr>
          <w:instrText xml:space="preserve"> PAGEREF _Toc310928672 \h </w:instrText>
        </w:r>
        <w:r w:rsidR="00DC161B">
          <w:rPr>
            <w:noProof/>
            <w:webHidden/>
          </w:rPr>
        </w:r>
        <w:r w:rsidR="00DC161B">
          <w:rPr>
            <w:noProof/>
            <w:webHidden/>
          </w:rPr>
          <w:fldChar w:fldCharType="separate"/>
        </w:r>
        <w:r w:rsidR="009C78D0">
          <w:rPr>
            <w:noProof/>
            <w:webHidden/>
          </w:rPr>
          <w:t>2</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3" w:history="1">
        <w:r w:rsidR="00DC161B" w:rsidRPr="00C25E46">
          <w:rPr>
            <w:rStyle w:val="Hyperlink"/>
            <w:noProof/>
          </w:rPr>
          <w:t>iii. List of Tables</w:t>
        </w:r>
        <w:r w:rsidR="00DC161B">
          <w:rPr>
            <w:noProof/>
            <w:webHidden/>
          </w:rPr>
          <w:tab/>
        </w:r>
        <w:r w:rsidR="00DC161B">
          <w:rPr>
            <w:noProof/>
            <w:webHidden/>
          </w:rPr>
          <w:fldChar w:fldCharType="begin"/>
        </w:r>
        <w:r w:rsidR="00DC161B">
          <w:rPr>
            <w:noProof/>
            <w:webHidden/>
          </w:rPr>
          <w:instrText xml:space="preserve"> PAGEREF _Toc310928673 \h </w:instrText>
        </w:r>
        <w:r w:rsidR="00DC161B">
          <w:rPr>
            <w:noProof/>
            <w:webHidden/>
          </w:rPr>
        </w:r>
        <w:r w:rsidR="00DC161B">
          <w:rPr>
            <w:noProof/>
            <w:webHidden/>
          </w:rPr>
          <w:fldChar w:fldCharType="separate"/>
        </w:r>
        <w:r w:rsidR="009C78D0">
          <w:rPr>
            <w:noProof/>
            <w:webHidden/>
          </w:rPr>
          <w:t>2</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4" w:history="1">
        <w:r w:rsidR="00DC161B" w:rsidRPr="00C25E46">
          <w:rPr>
            <w:rStyle w:val="Hyperlink"/>
            <w:noProof/>
          </w:rPr>
          <w:t>1.0 Abstract</w:t>
        </w:r>
        <w:r w:rsidR="00DC161B">
          <w:rPr>
            <w:noProof/>
            <w:webHidden/>
          </w:rPr>
          <w:tab/>
        </w:r>
        <w:r w:rsidR="00DC161B">
          <w:rPr>
            <w:noProof/>
            <w:webHidden/>
          </w:rPr>
          <w:fldChar w:fldCharType="begin"/>
        </w:r>
        <w:r w:rsidR="00DC161B">
          <w:rPr>
            <w:noProof/>
            <w:webHidden/>
          </w:rPr>
          <w:instrText xml:space="preserve"> PAGEREF _Toc310928674 \h </w:instrText>
        </w:r>
        <w:r w:rsidR="00DC161B">
          <w:rPr>
            <w:noProof/>
            <w:webHidden/>
          </w:rPr>
        </w:r>
        <w:r w:rsidR="00DC161B">
          <w:rPr>
            <w:noProof/>
            <w:webHidden/>
          </w:rPr>
          <w:fldChar w:fldCharType="separate"/>
        </w:r>
        <w:r w:rsidR="009C78D0">
          <w:rPr>
            <w:noProof/>
            <w:webHidden/>
          </w:rPr>
          <w:t>3</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5" w:history="1">
        <w:r w:rsidR="00DC161B" w:rsidRPr="00C25E46">
          <w:rPr>
            <w:rStyle w:val="Hyperlink"/>
            <w:noProof/>
          </w:rPr>
          <w:t>2.0 Introduction</w:t>
        </w:r>
        <w:r w:rsidR="00DC161B">
          <w:rPr>
            <w:noProof/>
            <w:webHidden/>
          </w:rPr>
          <w:tab/>
        </w:r>
        <w:r w:rsidR="00DC161B">
          <w:rPr>
            <w:noProof/>
            <w:webHidden/>
          </w:rPr>
          <w:fldChar w:fldCharType="begin"/>
        </w:r>
        <w:r w:rsidR="00DC161B">
          <w:rPr>
            <w:noProof/>
            <w:webHidden/>
          </w:rPr>
          <w:instrText xml:space="preserve"> PAGEREF _Toc310928675 \h </w:instrText>
        </w:r>
        <w:r w:rsidR="00DC161B">
          <w:rPr>
            <w:noProof/>
            <w:webHidden/>
          </w:rPr>
        </w:r>
        <w:r w:rsidR="00DC161B">
          <w:rPr>
            <w:noProof/>
            <w:webHidden/>
          </w:rPr>
          <w:fldChar w:fldCharType="separate"/>
        </w:r>
        <w:r w:rsidR="009C78D0">
          <w:rPr>
            <w:noProof/>
            <w:webHidden/>
          </w:rPr>
          <w:t>3</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6" w:history="1">
        <w:r w:rsidR="00DC161B" w:rsidRPr="00C25E46">
          <w:rPr>
            <w:rStyle w:val="Hyperlink"/>
            <w:noProof/>
          </w:rPr>
          <w:t>3.0 Literature Review</w:t>
        </w:r>
        <w:r w:rsidR="00DC161B">
          <w:rPr>
            <w:noProof/>
            <w:webHidden/>
          </w:rPr>
          <w:tab/>
        </w:r>
        <w:r w:rsidR="00DC161B">
          <w:rPr>
            <w:noProof/>
            <w:webHidden/>
          </w:rPr>
          <w:fldChar w:fldCharType="begin"/>
        </w:r>
        <w:r w:rsidR="00DC161B">
          <w:rPr>
            <w:noProof/>
            <w:webHidden/>
          </w:rPr>
          <w:instrText xml:space="preserve"> PAGEREF _Toc310928676 \h </w:instrText>
        </w:r>
        <w:r w:rsidR="00DC161B">
          <w:rPr>
            <w:noProof/>
            <w:webHidden/>
          </w:rPr>
        </w:r>
        <w:r w:rsidR="00DC161B">
          <w:rPr>
            <w:noProof/>
            <w:webHidden/>
          </w:rPr>
          <w:fldChar w:fldCharType="separate"/>
        </w:r>
        <w:r w:rsidR="009C78D0">
          <w:rPr>
            <w:noProof/>
            <w:webHidden/>
          </w:rPr>
          <w:t>3</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77" w:history="1">
        <w:r w:rsidR="00DC161B" w:rsidRPr="00C25E46">
          <w:rPr>
            <w:rStyle w:val="Hyperlink"/>
            <w:noProof/>
          </w:rPr>
          <w:t>4.0 Design Concepts and Final Design</w:t>
        </w:r>
        <w:r w:rsidR="00DC161B">
          <w:rPr>
            <w:noProof/>
            <w:webHidden/>
          </w:rPr>
          <w:tab/>
        </w:r>
        <w:r w:rsidR="00DC161B">
          <w:rPr>
            <w:noProof/>
            <w:webHidden/>
          </w:rPr>
          <w:fldChar w:fldCharType="begin"/>
        </w:r>
        <w:r w:rsidR="00DC161B">
          <w:rPr>
            <w:noProof/>
            <w:webHidden/>
          </w:rPr>
          <w:instrText xml:space="preserve"> PAGEREF _Toc310928677 \h </w:instrText>
        </w:r>
        <w:r w:rsidR="00DC161B">
          <w:rPr>
            <w:noProof/>
            <w:webHidden/>
          </w:rPr>
        </w:r>
        <w:r w:rsidR="00DC161B">
          <w:rPr>
            <w:noProof/>
            <w:webHidden/>
          </w:rPr>
          <w:fldChar w:fldCharType="separate"/>
        </w:r>
        <w:r w:rsidR="009C78D0">
          <w:rPr>
            <w:noProof/>
            <w:webHidden/>
          </w:rPr>
          <w:t>6</w:t>
        </w:r>
        <w:r w:rsidR="00DC161B">
          <w:rPr>
            <w:noProof/>
            <w:webHidden/>
          </w:rPr>
          <w:fldChar w:fldCharType="end"/>
        </w:r>
      </w:hyperlink>
    </w:p>
    <w:p w:rsidR="00DC161B" w:rsidRDefault="00F21939">
      <w:pPr>
        <w:pStyle w:val="TOC20"/>
        <w:tabs>
          <w:tab w:val="right" w:leader="dot" w:pos="9350"/>
        </w:tabs>
        <w:rPr>
          <w:rFonts w:asciiTheme="minorHAnsi" w:eastAsiaTheme="minorEastAsia" w:hAnsiTheme="minorHAnsi" w:cstheme="minorBidi"/>
          <w:noProof/>
          <w:sz w:val="22"/>
          <w:szCs w:val="22"/>
        </w:rPr>
      </w:pPr>
      <w:hyperlink w:anchor="_Toc310928678" w:history="1">
        <w:r w:rsidR="00DC161B" w:rsidRPr="00C25E46">
          <w:rPr>
            <w:rStyle w:val="Hyperlink"/>
            <w:noProof/>
          </w:rPr>
          <w:t>4.2.1 Math Model</w:t>
        </w:r>
        <w:r w:rsidR="00DC161B">
          <w:rPr>
            <w:noProof/>
            <w:webHidden/>
          </w:rPr>
          <w:tab/>
        </w:r>
        <w:r w:rsidR="00DC161B">
          <w:rPr>
            <w:noProof/>
            <w:webHidden/>
          </w:rPr>
          <w:fldChar w:fldCharType="begin"/>
        </w:r>
        <w:r w:rsidR="00DC161B">
          <w:rPr>
            <w:noProof/>
            <w:webHidden/>
          </w:rPr>
          <w:instrText xml:space="preserve"> PAGEREF _Toc310928678 \h </w:instrText>
        </w:r>
        <w:r w:rsidR="00DC161B">
          <w:rPr>
            <w:noProof/>
            <w:webHidden/>
          </w:rPr>
        </w:r>
        <w:r w:rsidR="00DC161B">
          <w:rPr>
            <w:noProof/>
            <w:webHidden/>
          </w:rPr>
          <w:fldChar w:fldCharType="separate"/>
        </w:r>
        <w:r w:rsidR="009C78D0">
          <w:rPr>
            <w:noProof/>
            <w:webHidden/>
          </w:rPr>
          <w:t>7</w:t>
        </w:r>
        <w:r w:rsidR="00DC161B">
          <w:rPr>
            <w:noProof/>
            <w:webHidden/>
          </w:rPr>
          <w:fldChar w:fldCharType="end"/>
        </w:r>
      </w:hyperlink>
    </w:p>
    <w:p w:rsidR="00DC161B" w:rsidRDefault="00F21939">
      <w:pPr>
        <w:pStyle w:val="TOC20"/>
        <w:tabs>
          <w:tab w:val="right" w:leader="dot" w:pos="9350"/>
        </w:tabs>
        <w:rPr>
          <w:rFonts w:asciiTheme="minorHAnsi" w:eastAsiaTheme="minorEastAsia" w:hAnsiTheme="minorHAnsi" w:cstheme="minorBidi"/>
          <w:noProof/>
          <w:sz w:val="22"/>
          <w:szCs w:val="22"/>
        </w:rPr>
      </w:pPr>
      <w:hyperlink w:anchor="_Toc310928679" w:history="1">
        <w:r w:rsidR="00DC161B" w:rsidRPr="00C25E46">
          <w:rPr>
            <w:rStyle w:val="Hyperlink"/>
            <w:noProof/>
          </w:rPr>
          <w:t>4.2.2 Physical Design</w:t>
        </w:r>
        <w:r w:rsidR="00DC161B">
          <w:rPr>
            <w:noProof/>
            <w:webHidden/>
          </w:rPr>
          <w:tab/>
        </w:r>
        <w:r w:rsidR="00DC161B">
          <w:rPr>
            <w:noProof/>
            <w:webHidden/>
          </w:rPr>
          <w:fldChar w:fldCharType="begin"/>
        </w:r>
        <w:r w:rsidR="00DC161B">
          <w:rPr>
            <w:noProof/>
            <w:webHidden/>
          </w:rPr>
          <w:instrText xml:space="preserve"> PAGEREF _Toc310928679 \h </w:instrText>
        </w:r>
        <w:r w:rsidR="00DC161B">
          <w:rPr>
            <w:noProof/>
            <w:webHidden/>
          </w:rPr>
        </w:r>
        <w:r w:rsidR="00DC161B">
          <w:rPr>
            <w:noProof/>
            <w:webHidden/>
          </w:rPr>
          <w:fldChar w:fldCharType="separate"/>
        </w:r>
        <w:r w:rsidR="009C78D0">
          <w:rPr>
            <w:noProof/>
            <w:webHidden/>
          </w:rPr>
          <w:t>11</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80" w:history="1">
        <w:r w:rsidR="00DC161B" w:rsidRPr="00C25E46">
          <w:rPr>
            <w:rStyle w:val="Hyperlink"/>
            <w:noProof/>
          </w:rPr>
          <w:t>5.0 Conclusion and Recommendations</w:t>
        </w:r>
        <w:r w:rsidR="00DC161B">
          <w:rPr>
            <w:noProof/>
            <w:webHidden/>
          </w:rPr>
          <w:tab/>
        </w:r>
        <w:r w:rsidR="00DC161B">
          <w:rPr>
            <w:noProof/>
            <w:webHidden/>
          </w:rPr>
          <w:fldChar w:fldCharType="begin"/>
        </w:r>
        <w:r w:rsidR="00DC161B">
          <w:rPr>
            <w:noProof/>
            <w:webHidden/>
          </w:rPr>
          <w:instrText xml:space="preserve"> PAGEREF _Toc310928680 \h </w:instrText>
        </w:r>
        <w:r w:rsidR="00DC161B">
          <w:rPr>
            <w:noProof/>
            <w:webHidden/>
          </w:rPr>
        </w:r>
        <w:r w:rsidR="00DC161B">
          <w:rPr>
            <w:noProof/>
            <w:webHidden/>
          </w:rPr>
          <w:fldChar w:fldCharType="separate"/>
        </w:r>
        <w:r w:rsidR="009C78D0">
          <w:rPr>
            <w:noProof/>
            <w:webHidden/>
          </w:rPr>
          <w:t>13</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81" w:history="1">
        <w:r w:rsidR="00DC161B" w:rsidRPr="00C25E46">
          <w:rPr>
            <w:rStyle w:val="Hyperlink"/>
            <w:noProof/>
          </w:rPr>
          <w:t>6.0 Acknowledgements</w:t>
        </w:r>
        <w:r w:rsidR="00DC161B">
          <w:rPr>
            <w:noProof/>
            <w:webHidden/>
          </w:rPr>
          <w:tab/>
        </w:r>
        <w:r w:rsidR="00DC161B">
          <w:rPr>
            <w:noProof/>
            <w:webHidden/>
          </w:rPr>
          <w:fldChar w:fldCharType="begin"/>
        </w:r>
        <w:r w:rsidR="00DC161B">
          <w:rPr>
            <w:noProof/>
            <w:webHidden/>
          </w:rPr>
          <w:instrText xml:space="preserve"> PAGEREF _Toc310928681 \h </w:instrText>
        </w:r>
        <w:r w:rsidR="00DC161B">
          <w:rPr>
            <w:noProof/>
            <w:webHidden/>
          </w:rPr>
        </w:r>
        <w:r w:rsidR="00DC161B">
          <w:rPr>
            <w:noProof/>
            <w:webHidden/>
          </w:rPr>
          <w:fldChar w:fldCharType="separate"/>
        </w:r>
        <w:r w:rsidR="009C78D0">
          <w:rPr>
            <w:noProof/>
            <w:webHidden/>
          </w:rPr>
          <w:t>14</w:t>
        </w:r>
        <w:r w:rsidR="00DC161B">
          <w:rPr>
            <w:noProof/>
            <w:webHidden/>
          </w:rPr>
          <w:fldChar w:fldCharType="end"/>
        </w:r>
      </w:hyperlink>
    </w:p>
    <w:p w:rsidR="00DC161B" w:rsidRDefault="00F21939">
      <w:pPr>
        <w:pStyle w:val="TOC10"/>
        <w:tabs>
          <w:tab w:val="right" w:leader="dot" w:pos="9350"/>
        </w:tabs>
        <w:rPr>
          <w:rFonts w:asciiTheme="minorHAnsi" w:eastAsiaTheme="minorEastAsia" w:hAnsiTheme="minorHAnsi" w:cstheme="minorBidi"/>
          <w:noProof/>
          <w:sz w:val="22"/>
          <w:szCs w:val="22"/>
        </w:rPr>
      </w:pPr>
      <w:hyperlink w:anchor="_Toc310928682" w:history="1">
        <w:r w:rsidR="00DC161B" w:rsidRPr="00C25E46">
          <w:rPr>
            <w:rStyle w:val="Hyperlink"/>
            <w:noProof/>
          </w:rPr>
          <w:t>7.0 References</w:t>
        </w:r>
        <w:r w:rsidR="00DC161B">
          <w:rPr>
            <w:noProof/>
            <w:webHidden/>
          </w:rPr>
          <w:tab/>
        </w:r>
        <w:r w:rsidR="00DC161B">
          <w:rPr>
            <w:noProof/>
            <w:webHidden/>
          </w:rPr>
          <w:fldChar w:fldCharType="begin"/>
        </w:r>
        <w:r w:rsidR="00DC161B">
          <w:rPr>
            <w:noProof/>
            <w:webHidden/>
          </w:rPr>
          <w:instrText xml:space="preserve"> PAGEREF _Toc310928682 \h </w:instrText>
        </w:r>
        <w:r w:rsidR="00DC161B">
          <w:rPr>
            <w:noProof/>
            <w:webHidden/>
          </w:rPr>
        </w:r>
        <w:r w:rsidR="00DC161B">
          <w:rPr>
            <w:noProof/>
            <w:webHidden/>
          </w:rPr>
          <w:fldChar w:fldCharType="separate"/>
        </w:r>
        <w:r w:rsidR="009C78D0">
          <w:rPr>
            <w:noProof/>
            <w:webHidden/>
          </w:rPr>
          <w:t>15</w:t>
        </w:r>
        <w:r w:rsidR="00DC161B">
          <w:rPr>
            <w:noProof/>
            <w:webHidden/>
          </w:rPr>
          <w:fldChar w:fldCharType="end"/>
        </w:r>
      </w:hyperlink>
    </w:p>
    <w:p w:rsidR="00BF5390" w:rsidRDefault="007C1581" w:rsidP="00BF5390">
      <w:pPr>
        <w:pStyle w:val="TOC1"/>
      </w:pPr>
      <w:r>
        <w:fldChar w:fldCharType="end"/>
      </w:r>
    </w:p>
    <w:p w:rsidR="00A11026" w:rsidRDefault="00BF5390" w:rsidP="00BF5390">
      <w:pPr>
        <w:pStyle w:val="TOC1"/>
      </w:pPr>
      <w:bookmarkStart w:id="2" w:name="_Toc310928672"/>
      <w:r>
        <w:t>ii. List of Figures</w:t>
      </w:r>
      <w:bookmarkEnd w:id="2"/>
    </w:p>
    <w:p w:rsidR="00BF5390" w:rsidRPr="005468E5" w:rsidRDefault="00BF5390" w:rsidP="00BF5390">
      <w:pPr>
        <w:pStyle w:val="TOC1"/>
      </w:pPr>
    </w:p>
    <w:p w:rsidR="00DC161B" w:rsidRDefault="00BF539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10928683" w:history="1">
        <w:r w:rsidR="00DC161B" w:rsidRPr="00D578E2">
          <w:rPr>
            <w:rStyle w:val="Hyperlink"/>
            <w:noProof/>
          </w:rPr>
          <w:t>Figure 1 Self-righting scooter designed in Israel. [2]</w:t>
        </w:r>
        <w:r w:rsidR="00DC161B">
          <w:rPr>
            <w:noProof/>
            <w:webHidden/>
          </w:rPr>
          <w:tab/>
        </w:r>
        <w:r w:rsidR="00DC161B">
          <w:rPr>
            <w:noProof/>
            <w:webHidden/>
          </w:rPr>
          <w:fldChar w:fldCharType="begin"/>
        </w:r>
        <w:r w:rsidR="00DC161B">
          <w:rPr>
            <w:noProof/>
            <w:webHidden/>
          </w:rPr>
          <w:instrText xml:space="preserve"> PAGEREF _Toc310928683 \h </w:instrText>
        </w:r>
        <w:r w:rsidR="00DC161B">
          <w:rPr>
            <w:noProof/>
            <w:webHidden/>
          </w:rPr>
        </w:r>
        <w:r w:rsidR="00DC161B">
          <w:rPr>
            <w:noProof/>
            <w:webHidden/>
          </w:rPr>
          <w:fldChar w:fldCharType="separate"/>
        </w:r>
        <w:r w:rsidR="009C78D0">
          <w:rPr>
            <w:noProof/>
            <w:webHidden/>
          </w:rPr>
          <w:t>4</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84" w:history="1">
        <w:r w:rsidR="00DC161B" w:rsidRPr="00D578E2">
          <w:rPr>
            <w:rStyle w:val="Hyperlink"/>
            <w:noProof/>
          </w:rPr>
          <w:t>Figure 2 Patent documenting a CG-Manipulating Device for personal Automation. [3], [4]</w:t>
        </w:r>
        <w:r w:rsidR="00DC161B">
          <w:rPr>
            <w:noProof/>
            <w:webHidden/>
          </w:rPr>
          <w:tab/>
        </w:r>
        <w:r w:rsidR="00DC161B">
          <w:rPr>
            <w:noProof/>
            <w:webHidden/>
          </w:rPr>
          <w:fldChar w:fldCharType="begin"/>
        </w:r>
        <w:r w:rsidR="00DC161B">
          <w:rPr>
            <w:noProof/>
            <w:webHidden/>
          </w:rPr>
          <w:instrText xml:space="preserve"> PAGEREF _Toc310928684 \h </w:instrText>
        </w:r>
        <w:r w:rsidR="00DC161B">
          <w:rPr>
            <w:noProof/>
            <w:webHidden/>
          </w:rPr>
        </w:r>
        <w:r w:rsidR="00DC161B">
          <w:rPr>
            <w:noProof/>
            <w:webHidden/>
          </w:rPr>
          <w:fldChar w:fldCharType="separate"/>
        </w:r>
        <w:r w:rsidR="009C78D0">
          <w:rPr>
            <w:noProof/>
            <w:webHidden/>
          </w:rPr>
          <w:t>4</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85" w:history="1">
        <w:r w:rsidR="00DC161B" w:rsidRPr="00D578E2">
          <w:rPr>
            <w:rStyle w:val="Hyperlink"/>
            <w:noProof/>
          </w:rPr>
          <w:t>Figure 3 A mechanical device to manipulate the CG. [5]</w:t>
        </w:r>
        <w:r w:rsidR="00DC161B">
          <w:rPr>
            <w:noProof/>
            <w:webHidden/>
          </w:rPr>
          <w:tab/>
        </w:r>
        <w:r w:rsidR="00DC161B">
          <w:rPr>
            <w:noProof/>
            <w:webHidden/>
          </w:rPr>
          <w:fldChar w:fldCharType="begin"/>
        </w:r>
        <w:r w:rsidR="00DC161B">
          <w:rPr>
            <w:noProof/>
            <w:webHidden/>
          </w:rPr>
          <w:instrText xml:space="preserve"> PAGEREF _Toc310928685 \h </w:instrText>
        </w:r>
        <w:r w:rsidR="00DC161B">
          <w:rPr>
            <w:noProof/>
            <w:webHidden/>
          </w:rPr>
        </w:r>
        <w:r w:rsidR="00DC161B">
          <w:rPr>
            <w:noProof/>
            <w:webHidden/>
          </w:rPr>
          <w:fldChar w:fldCharType="separate"/>
        </w:r>
        <w:r w:rsidR="009C78D0">
          <w:rPr>
            <w:noProof/>
            <w:webHidden/>
          </w:rPr>
          <w:t>5</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86" w:history="1">
        <w:r w:rsidR="00DC161B" w:rsidRPr="00D578E2">
          <w:rPr>
            <w:rStyle w:val="Hyperlink"/>
            <w:noProof/>
          </w:rPr>
          <w:t>Figure 4 The C-1 concept self-stabilizing bike manufactured by Lit Motors.</w:t>
        </w:r>
        <w:r w:rsidR="00DC161B">
          <w:rPr>
            <w:noProof/>
            <w:webHidden/>
          </w:rPr>
          <w:tab/>
        </w:r>
        <w:r w:rsidR="00DC161B">
          <w:rPr>
            <w:noProof/>
            <w:webHidden/>
          </w:rPr>
          <w:fldChar w:fldCharType="begin"/>
        </w:r>
        <w:r w:rsidR="00DC161B">
          <w:rPr>
            <w:noProof/>
            <w:webHidden/>
          </w:rPr>
          <w:instrText xml:space="preserve"> PAGEREF _Toc310928686 \h </w:instrText>
        </w:r>
        <w:r w:rsidR="00DC161B">
          <w:rPr>
            <w:noProof/>
            <w:webHidden/>
          </w:rPr>
        </w:r>
        <w:r w:rsidR="00DC161B">
          <w:rPr>
            <w:noProof/>
            <w:webHidden/>
          </w:rPr>
          <w:fldChar w:fldCharType="separate"/>
        </w:r>
        <w:r w:rsidR="009C78D0">
          <w:rPr>
            <w:noProof/>
            <w:webHidden/>
          </w:rPr>
          <w:t>5</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87" w:history="1">
        <w:r w:rsidR="00DC161B" w:rsidRPr="00D578E2">
          <w:rPr>
            <w:rStyle w:val="Hyperlink"/>
            <w:noProof/>
          </w:rPr>
          <w:t>Figure 5 The mass that will change the CG. The motor would have to be sufficiently massive enough to affect the CG of the bike.</w:t>
        </w:r>
        <w:r w:rsidR="00DC161B">
          <w:rPr>
            <w:noProof/>
            <w:webHidden/>
          </w:rPr>
          <w:tab/>
        </w:r>
        <w:r w:rsidR="00DC161B">
          <w:rPr>
            <w:noProof/>
            <w:webHidden/>
          </w:rPr>
          <w:fldChar w:fldCharType="begin"/>
        </w:r>
        <w:r w:rsidR="00DC161B">
          <w:rPr>
            <w:noProof/>
            <w:webHidden/>
          </w:rPr>
          <w:instrText xml:space="preserve"> PAGEREF _Toc310928687 \h </w:instrText>
        </w:r>
        <w:r w:rsidR="00DC161B">
          <w:rPr>
            <w:noProof/>
            <w:webHidden/>
          </w:rPr>
        </w:r>
        <w:r w:rsidR="00DC161B">
          <w:rPr>
            <w:noProof/>
            <w:webHidden/>
          </w:rPr>
          <w:fldChar w:fldCharType="separate"/>
        </w:r>
        <w:r w:rsidR="009C78D0">
          <w:rPr>
            <w:noProof/>
            <w:webHidden/>
          </w:rPr>
          <w:t>6</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88" w:history="1">
        <w:r w:rsidR="00DC161B" w:rsidRPr="00D578E2">
          <w:rPr>
            <w:rStyle w:val="Hyperlink"/>
            <w:noProof/>
          </w:rPr>
          <w:t>Figure 6 The original bike design with the CG manipulator installed.</w:t>
        </w:r>
        <w:r w:rsidR="00DC161B">
          <w:rPr>
            <w:noProof/>
            <w:webHidden/>
          </w:rPr>
          <w:tab/>
        </w:r>
        <w:r w:rsidR="00DC161B">
          <w:rPr>
            <w:noProof/>
            <w:webHidden/>
          </w:rPr>
          <w:fldChar w:fldCharType="begin"/>
        </w:r>
        <w:r w:rsidR="00DC161B">
          <w:rPr>
            <w:noProof/>
            <w:webHidden/>
          </w:rPr>
          <w:instrText xml:space="preserve"> PAGEREF _Toc310928688 \h </w:instrText>
        </w:r>
        <w:r w:rsidR="00DC161B">
          <w:rPr>
            <w:noProof/>
            <w:webHidden/>
          </w:rPr>
        </w:r>
        <w:r w:rsidR="00DC161B">
          <w:rPr>
            <w:noProof/>
            <w:webHidden/>
          </w:rPr>
          <w:fldChar w:fldCharType="separate"/>
        </w:r>
        <w:r w:rsidR="009C78D0">
          <w:rPr>
            <w:noProof/>
            <w:webHidden/>
          </w:rPr>
          <w:t>7</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r:id="rId10" w:anchor="_Toc310928689" w:history="1">
        <w:r w:rsidR="00DC161B" w:rsidRPr="00D578E2">
          <w:rPr>
            <w:rStyle w:val="Hyperlink"/>
            <w:noProof/>
          </w:rPr>
          <w:t>Figure 7 Required dimensions for the math model from the Side, Back, and Top</w:t>
        </w:r>
        <w:r w:rsidR="00DC161B">
          <w:rPr>
            <w:noProof/>
            <w:webHidden/>
          </w:rPr>
          <w:tab/>
        </w:r>
        <w:r w:rsidR="00DC161B">
          <w:rPr>
            <w:noProof/>
            <w:webHidden/>
          </w:rPr>
          <w:fldChar w:fldCharType="begin"/>
        </w:r>
        <w:r w:rsidR="00DC161B">
          <w:rPr>
            <w:noProof/>
            <w:webHidden/>
          </w:rPr>
          <w:instrText xml:space="preserve"> PAGEREF _Toc310928689 \h </w:instrText>
        </w:r>
        <w:r w:rsidR="00DC161B">
          <w:rPr>
            <w:noProof/>
            <w:webHidden/>
          </w:rPr>
        </w:r>
        <w:r w:rsidR="00DC161B">
          <w:rPr>
            <w:noProof/>
            <w:webHidden/>
          </w:rPr>
          <w:fldChar w:fldCharType="separate"/>
        </w:r>
        <w:r w:rsidR="009C78D0">
          <w:rPr>
            <w:noProof/>
            <w:webHidden/>
          </w:rPr>
          <w:t>8</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90" w:history="1">
        <w:r w:rsidR="00DC161B" w:rsidRPr="00D578E2">
          <w:rPr>
            <w:rStyle w:val="Hyperlink"/>
            <w:noProof/>
          </w:rPr>
          <w:t>Figure 8 Root Locus at 5 m/s</w:t>
        </w:r>
        <w:r w:rsidR="00DC161B">
          <w:rPr>
            <w:noProof/>
            <w:webHidden/>
          </w:rPr>
          <w:tab/>
        </w:r>
        <w:r w:rsidR="00DC161B">
          <w:rPr>
            <w:noProof/>
            <w:webHidden/>
          </w:rPr>
          <w:fldChar w:fldCharType="begin"/>
        </w:r>
        <w:r w:rsidR="00DC161B">
          <w:rPr>
            <w:noProof/>
            <w:webHidden/>
          </w:rPr>
          <w:instrText xml:space="preserve"> PAGEREF _Toc310928690 \h </w:instrText>
        </w:r>
        <w:r w:rsidR="00DC161B">
          <w:rPr>
            <w:noProof/>
            <w:webHidden/>
          </w:rPr>
        </w:r>
        <w:r w:rsidR="00DC161B">
          <w:rPr>
            <w:noProof/>
            <w:webHidden/>
          </w:rPr>
          <w:fldChar w:fldCharType="separate"/>
        </w:r>
        <w:r w:rsidR="009C78D0">
          <w:rPr>
            <w:noProof/>
            <w:webHidden/>
          </w:rPr>
          <w:t>11</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91" w:history="1">
        <w:r w:rsidR="00DC161B" w:rsidRPr="00D578E2">
          <w:rPr>
            <w:rStyle w:val="Hyperlink"/>
            <w:noProof/>
          </w:rPr>
          <w:t>Figure 9 Control system diagram for Automoto</w:t>
        </w:r>
        <w:r w:rsidR="00DC161B">
          <w:rPr>
            <w:noProof/>
            <w:webHidden/>
          </w:rPr>
          <w:tab/>
        </w:r>
        <w:r w:rsidR="00DC161B">
          <w:rPr>
            <w:noProof/>
            <w:webHidden/>
          </w:rPr>
          <w:fldChar w:fldCharType="begin"/>
        </w:r>
        <w:r w:rsidR="00DC161B">
          <w:rPr>
            <w:noProof/>
            <w:webHidden/>
          </w:rPr>
          <w:instrText xml:space="preserve"> PAGEREF _Toc310928691 \h </w:instrText>
        </w:r>
        <w:r w:rsidR="00DC161B">
          <w:rPr>
            <w:noProof/>
            <w:webHidden/>
          </w:rPr>
        </w:r>
        <w:r w:rsidR="00DC161B">
          <w:rPr>
            <w:noProof/>
            <w:webHidden/>
          </w:rPr>
          <w:fldChar w:fldCharType="separate"/>
        </w:r>
        <w:r w:rsidR="009C78D0">
          <w:rPr>
            <w:noProof/>
            <w:webHidden/>
          </w:rPr>
          <w:t>12</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92" w:history="1">
        <w:r w:rsidR="00DC161B" w:rsidRPr="00D578E2">
          <w:rPr>
            <w:rStyle w:val="Hyperlink"/>
            <w:noProof/>
          </w:rPr>
          <w:t>Figure 10 Exploded and unexploded views of the final design</w:t>
        </w:r>
        <w:r w:rsidR="00DC161B">
          <w:rPr>
            <w:noProof/>
            <w:webHidden/>
          </w:rPr>
          <w:tab/>
        </w:r>
        <w:r w:rsidR="00DC161B">
          <w:rPr>
            <w:noProof/>
            <w:webHidden/>
          </w:rPr>
          <w:fldChar w:fldCharType="begin"/>
        </w:r>
        <w:r w:rsidR="00DC161B">
          <w:rPr>
            <w:noProof/>
            <w:webHidden/>
          </w:rPr>
          <w:instrText xml:space="preserve"> PAGEREF _Toc310928692 \h </w:instrText>
        </w:r>
        <w:r w:rsidR="00DC161B">
          <w:rPr>
            <w:noProof/>
            <w:webHidden/>
          </w:rPr>
        </w:r>
        <w:r w:rsidR="00DC161B">
          <w:rPr>
            <w:noProof/>
            <w:webHidden/>
          </w:rPr>
          <w:fldChar w:fldCharType="separate"/>
        </w:r>
        <w:r w:rsidR="009C78D0">
          <w:rPr>
            <w:noProof/>
            <w:webHidden/>
          </w:rPr>
          <w:t>12</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93" w:history="1">
        <w:r w:rsidR="00DC161B" w:rsidRPr="00D578E2">
          <w:rPr>
            <w:rStyle w:val="Hyperlink"/>
            <w:noProof/>
          </w:rPr>
          <w:t>Figure 11 Stabilizing wheel bar</w:t>
        </w:r>
        <w:r w:rsidR="00DC161B">
          <w:rPr>
            <w:noProof/>
            <w:webHidden/>
          </w:rPr>
          <w:tab/>
        </w:r>
        <w:r w:rsidR="00DC161B">
          <w:rPr>
            <w:noProof/>
            <w:webHidden/>
          </w:rPr>
          <w:fldChar w:fldCharType="begin"/>
        </w:r>
        <w:r w:rsidR="00DC161B">
          <w:rPr>
            <w:noProof/>
            <w:webHidden/>
          </w:rPr>
          <w:instrText xml:space="preserve"> PAGEREF _Toc310928693 \h </w:instrText>
        </w:r>
        <w:r w:rsidR="00DC161B">
          <w:rPr>
            <w:noProof/>
            <w:webHidden/>
          </w:rPr>
        </w:r>
        <w:r w:rsidR="00DC161B">
          <w:rPr>
            <w:noProof/>
            <w:webHidden/>
          </w:rPr>
          <w:fldChar w:fldCharType="separate"/>
        </w:r>
        <w:r w:rsidR="009C78D0">
          <w:rPr>
            <w:noProof/>
            <w:webHidden/>
          </w:rPr>
          <w:t>13</w:t>
        </w:r>
        <w:r w:rsidR="00DC161B">
          <w:rPr>
            <w:noProof/>
            <w:webHidden/>
          </w:rPr>
          <w:fldChar w:fldCharType="end"/>
        </w:r>
      </w:hyperlink>
    </w:p>
    <w:p w:rsidR="00DC161B" w:rsidRDefault="00F21939">
      <w:pPr>
        <w:pStyle w:val="TableofFigures"/>
        <w:tabs>
          <w:tab w:val="right" w:leader="dot" w:pos="9350"/>
        </w:tabs>
        <w:rPr>
          <w:rFonts w:asciiTheme="minorHAnsi" w:eastAsiaTheme="minorEastAsia" w:hAnsiTheme="minorHAnsi" w:cstheme="minorBidi"/>
          <w:noProof/>
          <w:sz w:val="22"/>
          <w:szCs w:val="22"/>
        </w:rPr>
      </w:pPr>
      <w:hyperlink w:anchor="_Toc310928694" w:history="1">
        <w:r w:rsidR="00DC161B" w:rsidRPr="00D578E2">
          <w:rPr>
            <w:rStyle w:val="Hyperlink"/>
            <w:noProof/>
          </w:rPr>
          <w:t>Figure 12 Hinge connecting to bike frame</w:t>
        </w:r>
        <w:r w:rsidR="00DC161B">
          <w:rPr>
            <w:noProof/>
            <w:webHidden/>
          </w:rPr>
          <w:tab/>
        </w:r>
        <w:r w:rsidR="00DC161B">
          <w:rPr>
            <w:noProof/>
            <w:webHidden/>
          </w:rPr>
          <w:fldChar w:fldCharType="begin"/>
        </w:r>
        <w:r w:rsidR="00DC161B">
          <w:rPr>
            <w:noProof/>
            <w:webHidden/>
          </w:rPr>
          <w:instrText xml:space="preserve"> PAGEREF _Toc310928694 \h </w:instrText>
        </w:r>
        <w:r w:rsidR="00DC161B">
          <w:rPr>
            <w:noProof/>
            <w:webHidden/>
          </w:rPr>
        </w:r>
        <w:r w:rsidR="00DC161B">
          <w:rPr>
            <w:noProof/>
            <w:webHidden/>
          </w:rPr>
          <w:fldChar w:fldCharType="separate"/>
        </w:r>
        <w:r w:rsidR="009C78D0">
          <w:rPr>
            <w:noProof/>
            <w:webHidden/>
          </w:rPr>
          <w:t>13</w:t>
        </w:r>
        <w:r w:rsidR="00DC161B">
          <w:rPr>
            <w:noProof/>
            <w:webHidden/>
          </w:rPr>
          <w:fldChar w:fldCharType="end"/>
        </w:r>
      </w:hyperlink>
    </w:p>
    <w:p w:rsidR="00954955" w:rsidRDefault="00BF5390" w:rsidP="00954955">
      <w:pPr>
        <w:spacing w:after="0" w:line="240" w:lineRule="auto"/>
      </w:pPr>
      <w:r>
        <w:fldChar w:fldCharType="end"/>
      </w:r>
    </w:p>
    <w:p w:rsidR="00BF5390" w:rsidRDefault="00BF5390" w:rsidP="00BF5390">
      <w:pPr>
        <w:pStyle w:val="TOC1"/>
      </w:pPr>
      <w:bookmarkStart w:id="3" w:name="_Toc310928673"/>
      <w:r>
        <w:t>iii. List of Tables</w:t>
      </w:r>
      <w:bookmarkEnd w:id="3"/>
    </w:p>
    <w:p w:rsidR="00BF5390" w:rsidRDefault="00BF5390" w:rsidP="00954955">
      <w:pPr>
        <w:spacing w:after="0" w:line="240" w:lineRule="auto"/>
      </w:pPr>
    </w:p>
    <w:p w:rsidR="00DC161B" w:rsidRDefault="00BF539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10928695" w:history="1">
        <w:r w:rsidR="00DC161B" w:rsidRPr="0016160F">
          <w:rPr>
            <w:rStyle w:val="Hyperlink"/>
            <w:noProof/>
          </w:rPr>
          <w:t>Table 1 Description of variables</w:t>
        </w:r>
        <w:r w:rsidR="00DC161B">
          <w:rPr>
            <w:noProof/>
            <w:webHidden/>
          </w:rPr>
          <w:tab/>
        </w:r>
        <w:r w:rsidR="00DC161B">
          <w:rPr>
            <w:noProof/>
            <w:webHidden/>
          </w:rPr>
          <w:fldChar w:fldCharType="begin"/>
        </w:r>
        <w:r w:rsidR="00DC161B">
          <w:rPr>
            <w:noProof/>
            <w:webHidden/>
          </w:rPr>
          <w:instrText xml:space="preserve"> PAGEREF _Toc310928695 \h </w:instrText>
        </w:r>
        <w:r w:rsidR="00DC161B">
          <w:rPr>
            <w:noProof/>
            <w:webHidden/>
          </w:rPr>
        </w:r>
        <w:r w:rsidR="00DC161B">
          <w:rPr>
            <w:noProof/>
            <w:webHidden/>
          </w:rPr>
          <w:fldChar w:fldCharType="separate"/>
        </w:r>
        <w:r w:rsidR="009C78D0">
          <w:rPr>
            <w:noProof/>
            <w:webHidden/>
          </w:rPr>
          <w:t>8</w:t>
        </w:r>
        <w:r w:rsidR="00DC161B">
          <w:rPr>
            <w:noProof/>
            <w:webHidden/>
          </w:rPr>
          <w:fldChar w:fldCharType="end"/>
        </w:r>
      </w:hyperlink>
    </w:p>
    <w:p w:rsidR="00BF5390" w:rsidRDefault="00BF5390" w:rsidP="00954955">
      <w:pPr>
        <w:spacing w:after="0" w:line="240" w:lineRule="auto"/>
      </w:pPr>
      <w:r>
        <w:fldChar w:fldCharType="end"/>
      </w:r>
    </w:p>
    <w:p w:rsidR="00954955" w:rsidRDefault="00954955">
      <w:r>
        <w:br w:type="page"/>
      </w:r>
    </w:p>
    <w:p w:rsidR="00954955" w:rsidRDefault="00C90EA8" w:rsidP="00C90EA8">
      <w:pPr>
        <w:pStyle w:val="TOC1"/>
        <w:rPr>
          <w:szCs w:val="28"/>
        </w:rPr>
      </w:pPr>
      <w:bookmarkStart w:id="4" w:name="_Toc310884430"/>
      <w:bookmarkStart w:id="5" w:name="_Toc310928674"/>
      <w:r w:rsidRPr="00C90EA8">
        <w:rPr>
          <w:szCs w:val="28"/>
        </w:rPr>
        <w:lastRenderedPageBreak/>
        <w:t>1.0 Abstract</w:t>
      </w:r>
      <w:bookmarkEnd w:id="4"/>
      <w:bookmarkEnd w:id="5"/>
    </w:p>
    <w:p w:rsidR="007C1581" w:rsidRDefault="007C1581" w:rsidP="007C1581"/>
    <w:p w:rsidR="007C1581" w:rsidRPr="00C90EA8" w:rsidRDefault="007C1581" w:rsidP="007C1581">
      <w:r>
        <w:t>The Automoto is a proof-of-concept RC motorcycle designed to operate indefinitely without the need for external support. This senior design project reverse engineered the current design to examine the existing problems and determine why previous gr</w:t>
      </w:r>
      <w:r w:rsidR="004C7923">
        <w:t>oups were unsuccessful. This le</w:t>
      </w:r>
      <w:r>
        <w:t>d to the discover</w:t>
      </w:r>
      <w:r w:rsidR="004C7923">
        <w:t>y</w:t>
      </w:r>
      <w:r>
        <w:t xml:space="preserve"> that the design was not using PID controllers to maintain stability nor was there a low-speed stabilization mechanism. This group is proposing a design that implements PID control</w:t>
      </w:r>
      <w:r w:rsidR="004C7923">
        <w:t xml:space="preserve"> of the motorcycle</w:t>
      </w:r>
      <w:r>
        <w:t xml:space="preserve"> as well as retractable stabilization wheels to provide stability at low </w:t>
      </w:r>
      <w:r w:rsidR="004C7923">
        <w:t>speed. Future work includes determining the</w:t>
      </w:r>
      <w:r w:rsidR="0007789C">
        <w:t xml:space="preserve"> method to actuate</w:t>
      </w:r>
      <w:r w:rsidR="004C7923">
        <w:t xml:space="preserve"> the stability wheels and full</w:t>
      </w:r>
      <w:r w:rsidR="0007789C">
        <w:t>y</w:t>
      </w:r>
      <w:r w:rsidR="004C7923">
        <w:t xml:space="preserve"> development of PID dynamics</w:t>
      </w:r>
      <w:r w:rsidR="0007789C">
        <w:t>.</w:t>
      </w:r>
    </w:p>
    <w:p w:rsidR="00C90EA8" w:rsidRDefault="00C90EA8" w:rsidP="00682359">
      <w:pPr>
        <w:pStyle w:val="TOC1"/>
      </w:pPr>
      <w:bookmarkStart w:id="6" w:name="_Toc310884431"/>
      <w:bookmarkStart w:id="7" w:name="_Toc310928675"/>
      <w:r>
        <w:t>2.0 Introduction</w:t>
      </w:r>
      <w:bookmarkEnd w:id="6"/>
      <w:bookmarkEnd w:id="7"/>
    </w:p>
    <w:p w:rsidR="00A11026" w:rsidRDefault="00A11026" w:rsidP="00A11026"/>
    <w:p w:rsidR="00C90EA8" w:rsidRDefault="00A11026" w:rsidP="00C90EA8">
      <w:r>
        <w:t xml:space="preserve">This </w:t>
      </w:r>
      <w:r w:rsidR="0007789C">
        <w:t xml:space="preserve">report will outline the </w:t>
      </w:r>
      <w:r>
        <w:t>senior design project</w:t>
      </w:r>
      <w:r w:rsidR="0007789C">
        <w:t xml:space="preserve"> that</w:t>
      </w:r>
      <w:r>
        <w:t xml:space="preserve"> will be the redesign</w:t>
      </w:r>
      <w:r w:rsidR="0007789C">
        <w:t>ing</w:t>
      </w:r>
      <w:r>
        <w:t xml:space="preserve"> an existing </w:t>
      </w:r>
      <w:r w:rsidR="00934F19">
        <w:t xml:space="preserve">RC motorcycle to provide self-stabilizing control. </w:t>
      </w:r>
      <w:r w:rsidR="00C90EA8">
        <w:t>The motivation for this project is a proof-of-concept to expand the knowledge base of the robotics field. A self-righting motorcycle has several military applications including the ability to get vehicles and supplies into areas where a large four-wheeled vehicle would not be able to access. Additionally, the military could use this as a platform for mobile terrain reconnaissance missions. In the civilian sector, as robotics become more and more advanced, the need to have a robot that is able to operate on a two-point-of-contact basis is becoming increasingly demanded. This ability would allow a wider range of applications related to the service-based industry. A self-righting motorcycle would be able to prove one way in which this would be accomplished for a translating device.</w:t>
      </w:r>
    </w:p>
    <w:p w:rsidR="00C90EA8" w:rsidRDefault="00C90EA8" w:rsidP="00C90EA8">
      <w:r>
        <w:t xml:space="preserve">The proposed project will be a redesign of an electrical motorcycle that will operate as an RC-controlled self-righting vehicle. The goal of this project will be to successfully re-engineer the existing prototype so that it is able to drive indefinitely without the need for external support. As of now, the motorcycle can only drive for approximately ten feet before falling over. This is due in part to slow response time in the controller that manipulates </w:t>
      </w:r>
      <w:r w:rsidR="0007789C">
        <w:t>the balance of the motorcycle</w:t>
      </w:r>
      <w:r>
        <w:t xml:space="preserve">.  </w:t>
      </w:r>
    </w:p>
    <w:p w:rsidR="00C90EA8" w:rsidRDefault="00C90EA8" w:rsidP="00C90EA8">
      <w:pPr>
        <w:pStyle w:val="TOC1"/>
      </w:pPr>
      <w:bookmarkStart w:id="8" w:name="_Toc310884432"/>
      <w:bookmarkStart w:id="9" w:name="_Toc310928676"/>
      <w:r>
        <w:t>3.0 Literature Review</w:t>
      </w:r>
      <w:bookmarkEnd w:id="8"/>
      <w:bookmarkEnd w:id="9"/>
    </w:p>
    <w:p w:rsidR="00442B42" w:rsidRDefault="00442B42" w:rsidP="00C90EA8">
      <w:pPr>
        <w:pStyle w:val="TOC1"/>
      </w:pPr>
    </w:p>
    <w:p w:rsidR="00442B42" w:rsidRDefault="00442B42" w:rsidP="00442B42">
      <w:r>
        <w:t>There have been two projects that have successfully made a self-righting motorcycle. The first was a submission by a Berkeley team to the DARPA Autonomous Vehicle challenge</w:t>
      </w:r>
      <w:r w:rsidR="00934F19">
        <w:t xml:space="preserve"> [1]</w:t>
      </w:r>
      <w:r>
        <w:t>. This group successfully made a motorcycle that could drive itself without external input and placed in the DARPA challenge. The other was by a Master’s Thesis candidate in Technion, Israel</w:t>
      </w:r>
      <w:r w:rsidR="000E17AC">
        <w:t xml:space="preserve"> [2]</w:t>
      </w:r>
      <w:r>
        <w:t>. This project made a RC-controlled scooter that would self-right itself, even against significant external disturbances.</w:t>
      </w:r>
      <w:r w:rsidR="00682359">
        <w:t xml:space="preserve"> The Israel design is shown below in Fig 1.</w:t>
      </w:r>
      <w:r>
        <w:t xml:space="preserve"> Both projects maintained stability by manipulating the front wheel rapidly to cause the vehicle to torque upright. Each project, additionally, used linear approximations for their control theory.  </w:t>
      </w:r>
    </w:p>
    <w:p w:rsidR="00682359" w:rsidRDefault="00682359" w:rsidP="00552443">
      <w:pPr>
        <w:keepNext/>
        <w:jc w:val="center"/>
      </w:pPr>
      <w:r w:rsidRPr="00682359">
        <w:rPr>
          <w:noProof/>
        </w:rPr>
        <w:lastRenderedPageBreak/>
        <w:drawing>
          <wp:inline distT="0" distB="0" distL="0" distR="0" wp14:anchorId="6C105E2A" wp14:editId="4AF971C2">
            <wp:extent cx="2029492" cy="1988728"/>
            <wp:effectExtent l="1587"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rot="5400000">
                      <a:off x="0" y="0"/>
                      <a:ext cx="2032266" cy="1991447"/>
                    </a:xfrm>
                    <a:prstGeom prst="rect">
                      <a:avLst/>
                    </a:prstGeom>
                    <a:noFill/>
                    <a:ln w="9525">
                      <a:noFill/>
                      <a:miter lim="800000"/>
                      <a:headEnd/>
                      <a:tailEnd/>
                    </a:ln>
                  </pic:spPr>
                </pic:pic>
              </a:graphicData>
            </a:graphic>
          </wp:inline>
        </w:drawing>
      </w:r>
    </w:p>
    <w:p w:rsidR="00682359" w:rsidRPr="00682359" w:rsidRDefault="00682359" w:rsidP="00552443">
      <w:pPr>
        <w:pStyle w:val="Caption"/>
        <w:jc w:val="center"/>
        <w:rPr>
          <w:color w:val="auto"/>
        </w:rPr>
      </w:pPr>
      <w:bookmarkStart w:id="10" w:name="_Toc310928683"/>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1</w:t>
      </w:r>
      <w:r w:rsidRPr="00682359">
        <w:rPr>
          <w:color w:val="auto"/>
        </w:rPr>
        <w:fldChar w:fldCharType="end"/>
      </w:r>
      <w:r>
        <w:rPr>
          <w:color w:val="auto"/>
        </w:rPr>
        <w:t xml:space="preserve"> </w:t>
      </w:r>
      <w:r w:rsidR="00A11026">
        <w:rPr>
          <w:color w:val="auto"/>
        </w:rPr>
        <w:t>Self-righting</w:t>
      </w:r>
      <w:r>
        <w:rPr>
          <w:color w:val="auto"/>
        </w:rPr>
        <w:t xml:space="preserve"> scooter designed in Israel.</w:t>
      </w:r>
      <w:r w:rsidR="000E17AC">
        <w:rPr>
          <w:color w:val="auto"/>
        </w:rPr>
        <w:t xml:space="preserve"> [2]</w:t>
      </w:r>
      <w:bookmarkEnd w:id="10"/>
    </w:p>
    <w:p w:rsidR="00442B42" w:rsidRDefault="00442B42" w:rsidP="00442B42">
      <w:r>
        <w:t xml:space="preserve">Given the theoretical nature of this project, there was very little patented information available. The primary patents are listed below in </w:t>
      </w:r>
      <w:r w:rsidR="000E17AC">
        <w:t>Fig 2 and 3.</w:t>
      </w:r>
      <w:r>
        <w:t xml:space="preserve"> The initial design approach for the Automoto was to model the </w:t>
      </w:r>
      <w:r w:rsidR="00484D00">
        <w:t xml:space="preserve">system as an inverted pendulum. These patents were chosen to explore this concept. </w:t>
      </w:r>
    </w:p>
    <w:p w:rsidR="00682359" w:rsidRDefault="00052FC3" w:rsidP="00682359">
      <w:pPr>
        <w:keepNext/>
        <w:jc w:val="center"/>
      </w:pPr>
      <w:r w:rsidRPr="00052FC3">
        <w:rPr>
          <w:noProof/>
        </w:rPr>
        <w:drawing>
          <wp:inline distT="0" distB="0" distL="0" distR="0" wp14:anchorId="7F6F787B" wp14:editId="726E04C9">
            <wp:extent cx="2272748" cy="2525033"/>
            <wp:effectExtent l="0" t="0" r="0" b="889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srcRect/>
                    <a:stretch>
                      <a:fillRect/>
                    </a:stretch>
                  </pic:blipFill>
                  <pic:spPr bwMode="auto">
                    <a:xfrm>
                      <a:off x="0" y="0"/>
                      <a:ext cx="2274531" cy="2527014"/>
                    </a:xfrm>
                    <a:prstGeom prst="rect">
                      <a:avLst/>
                    </a:prstGeom>
                    <a:noFill/>
                    <a:ln w="9525">
                      <a:noFill/>
                      <a:miter lim="800000"/>
                      <a:headEnd/>
                      <a:tailEnd/>
                    </a:ln>
                  </pic:spPr>
                </pic:pic>
              </a:graphicData>
            </a:graphic>
          </wp:inline>
        </w:drawing>
      </w:r>
      <w:r w:rsidR="00682359" w:rsidRPr="00052FC3">
        <w:rPr>
          <w:noProof/>
        </w:rPr>
        <w:drawing>
          <wp:inline distT="0" distB="0" distL="0" distR="0" wp14:anchorId="024FDF8A" wp14:editId="4D3F54A6">
            <wp:extent cx="2580043" cy="3385931"/>
            <wp:effectExtent l="0" t="0" r="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2578736" cy="3384216"/>
                    </a:xfrm>
                    <a:prstGeom prst="rect">
                      <a:avLst/>
                    </a:prstGeom>
                    <a:noFill/>
                    <a:ln w="9525">
                      <a:noFill/>
                      <a:miter lim="800000"/>
                      <a:headEnd/>
                      <a:tailEnd/>
                    </a:ln>
                  </pic:spPr>
                </pic:pic>
              </a:graphicData>
            </a:graphic>
          </wp:inline>
        </w:drawing>
      </w:r>
    </w:p>
    <w:p w:rsidR="00682359" w:rsidRPr="00682359" w:rsidRDefault="00682359" w:rsidP="00682359">
      <w:pPr>
        <w:pStyle w:val="Caption"/>
        <w:jc w:val="center"/>
        <w:rPr>
          <w:color w:val="auto"/>
        </w:rPr>
      </w:pPr>
      <w:bookmarkStart w:id="11" w:name="_Toc310928684"/>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2</w:t>
      </w:r>
      <w:r w:rsidRPr="00682359">
        <w:rPr>
          <w:color w:val="auto"/>
        </w:rPr>
        <w:fldChar w:fldCharType="end"/>
      </w:r>
      <w:r>
        <w:rPr>
          <w:color w:val="auto"/>
        </w:rPr>
        <w:t xml:space="preserve"> </w:t>
      </w:r>
      <w:r w:rsidRPr="00682359">
        <w:rPr>
          <w:color w:val="auto"/>
        </w:rPr>
        <w:t>Patent documenting a CG-Manipulating Device for personal Automation</w:t>
      </w:r>
      <w:r w:rsidR="000E17AC">
        <w:rPr>
          <w:color w:val="auto"/>
        </w:rPr>
        <w:t>. [3], [4]</w:t>
      </w:r>
      <w:bookmarkEnd w:id="11"/>
    </w:p>
    <w:p w:rsidR="00682359" w:rsidRDefault="00052FC3" w:rsidP="00682359">
      <w:pPr>
        <w:keepNext/>
        <w:jc w:val="center"/>
      </w:pPr>
      <w:r w:rsidRPr="00052FC3">
        <w:rPr>
          <w:noProof/>
        </w:rPr>
        <w:lastRenderedPageBreak/>
        <w:drawing>
          <wp:inline distT="0" distB="0" distL="0" distR="0" wp14:anchorId="5FA0DA8F" wp14:editId="38ED961D">
            <wp:extent cx="2439279" cy="2946686"/>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2439871" cy="2947401"/>
                    </a:xfrm>
                    <a:prstGeom prst="rect">
                      <a:avLst/>
                    </a:prstGeom>
                    <a:noFill/>
                    <a:ln w="9525">
                      <a:noFill/>
                      <a:miter lim="800000"/>
                      <a:headEnd/>
                      <a:tailEnd/>
                    </a:ln>
                  </pic:spPr>
                </pic:pic>
              </a:graphicData>
            </a:graphic>
          </wp:inline>
        </w:drawing>
      </w:r>
    </w:p>
    <w:p w:rsidR="00052FC3" w:rsidRPr="00682359" w:rsidRDefault="00682359" w:rsidP="00682359">
      <w:pPr>
        <w:pStyle w:val="Caption"/>
        <w:jc w:val="center"/>
        <w:rPr>
          <w:color w:val="auto"/>
        </w:rPr>
      </w:pPr>
      <w:bookmarkStart w:id="12" w:name="_Toc310928685"/>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3</w:t>
      </w:r>
      <w:r w:rsidRPr="00682359">
        <w:rPr>
          <w:color w:val="auto"/>
        </w:rPr>
        <w:fldChar w:fldCharType="end"/>
      </w:r>
      <w:r w:rsidRPr="00682359">
        <w:rPr>
          <w:color w:val="auto"/>
        </w:rPr>
        <w:t xml:space="preserve"> A mechanical </w:t>
      </w:r>
      <w:r w:rsidR="00CE1AD4">
        <w:rPr>
          <w:color w:val="auto"/>
        </w:rPr>
        <w:t>device</w:t>
      </w:r>
      <w:r w:rsidRPr="00682359">
        <w:rPr>
          <w:color w:val="auto"/>
        </w:rPr>
        <w:t xml:space="preserve"> to manipulate the CG.</w:t>
      </w:r>
      <w:r w:rsidR="000E17AC">
        <w:rPr>
          <w:color w:val="auto"/>
        </w:rPr>
        <w:t xml:space="preserve"> [5]</w:t>
      </w:r>
      <w:bookmarkEnd w:id="12"/>
    </w:p>
    <w:p w:rsidR="00484D00" w:rsidRDefault="00D23CF5" w:rsidP="00442B42">
      <w:r>
        <w:t>The large difference between these patents and the initial design approach was that the center of gravity manipulation for all current designs</w:t>
      </w:r>
      <w:r w:rsidR="0026632E">
        <w:t xml:space="preserve"> is in the direction of motion. The Automoto design will have to manipulate the CG in the perpendicular direction as this is the direction the bike will fall. It was proven later that this method was unfeasible for control of the motorcycle.</w:t>
      </w:r>
    </w:p>
    <w:p w:rsidR="00484D00" w:rsidRDefault="00484D00" w:rsidP="00442B42">
      <w:r>
        <w:t xml:space="preserve">In industry, there is currently only one commercially available self-righting motorcycle. </w:t>
      </w:r>
      <w:r w:rsidR="00C938A4">
        <w:t>Currently in beta testing, the C-1 is manufactured by</w:t>
      </w:r>
      <w:r>
        <w:t xml:space="preserve"> Lit Motors</w:t>
      </w:r>
      <w:r w:rsidR="0028253A">
        <w:t xml:space="preserve"> [6]</w:t>
      </w:r>
      <w:r>
        <w:t>. This design relies heavily on the use of large gyroscopes to maintain the vehicle’s uprightness. A diagram of the vehicle can be seen below.</w:t>
      </w:r>
      <w:r w:rsidR="0028253A">
        <w:t xml:space="preserve"> This design was never examined by this group in huge detail due to the overall complexness and size requirements for the gyroscopes to maintain stability. </w:t>
      </w:r>
    </w:p>
    <w:p w:rsidR="00682359" w:rsidRDefault="0026632E" w:rsidP="00682359">
      <w:pPr>
        <w:keepNext/>
        <w:jc w:val="center"/>
      </w:pPr>
      <w:r>
        <w:rPr>
          <w:noProof/>
        </w:rPr>
        <w:drawing>
          <wp:inline distT="0" distB="0" distL="0" distR="0" wp14:anchorId="2D2CADA3" wp14:editId="260E168A">
            <wp:extent cx="3189427" cy="2213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industr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982" cy="2215985"/>
                    </a:xfrm>
                    <a:prstGeom prst="rect">
                      <a:avLst/>
                    </a:prstGeom>
                  </pic:spPr>
                </pic:pic>
              </a:graphicData>
            </a:graphic>
          </wp:inline>
        </w:drawing>
      </w:r>
    </w:p>
    <w:p w:rsidR="0026632E" w:rsidRPr="00682359" w:rsidRDefault="00682359" w:rsidP="00682359">
      <w:pPr>
        <w:pStyle w:val="Caption"/>
        <w:jc w:val="center"/>
        <w:rPr>
          <w:color w:val="auto"/>
        </w:rPr>
      </w:pPr>
      <w:bookmarkStart w:id="13" w:name="_Toc310928686"/>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4</w:t>
      </w:r>
      <w:r w:rsidRPr="00682359">
        <w:rPr>
          <w:color w:val="auto"/>
        </w:rPr>
        <w:fldChar w:fldCharType="end"/>
      </w:r>
      <w:r w:rsidRPr="00682359">
        <w:rPr>
          <w:color w:val="auto"/>
        </w:rPr>
        <w:t xml:space="preserve"> The C-1 concept self-stabilizing bike manufactured by Lit Motors.</w:t>
      </w:r>
      <w:bookmarkEnd w:id="13"/>
    </w:p>
    <w:p w:rsidR="00C90EA8" w:rsidRDefault="00C90EA8" w:rsidP="00C90EA8">
      <w:pPr>
        <w:pStyle w:val="TOC1"/>
      </w:pPr>
      <w:bookmarkStart w:id="14" w:name="_Toc310884433"/>
      <w:bookmarkStart w:id="15" w:name="_Toc310928677"/>
      <w:r>
        <w:lastRenderedPageBreak/>
        <w:t>4.0 Design Concepts and Final Design</w:t>
      </w:r>
      <w:bookmarkEnd w:id="14"/>
      <w:bookmarkEnd w:id="15"/>
    </w:p>
    <w:p w:rsidR="0028253A" w:rsidRDefault="0028253A" w:rsidP="0028253A">
      <w:pPr>
        <w:spacing w:line="240" w:lineRule="auto"/>
      </w:pPr>
    </w:p>
    <w:p w:rsidR="0028253A" w:rsidRDefault="0028253A" w:rsidP="0028253A">
      <w:pPr>
        <w:spacing w:line="240" w:lineRule="auto"/>
      </w:pPr>
      <w:r>
        <w:t>This section will de</w:t>
      </w:r>
      <w:r w:rsidR="00C938A4">
        <w:t>tail the initial design concept</w:t>
      </w:r>
      <w:r>
        <w:t xml:space="preserve"> followed by the final design description. The process was iterative in nature, with the final design being a result of failed mathematical models for previous designs.</w:t>
      </w:r>
    </w:p>
    <w:p w:rsidR="00484D00" w:rsidRDefault="00484D00" w:rsidP="00484D00">
      <w:r>
        <w:t>4.1 Design Concepts</w:t>
      </w:r>
    </w:p>
    <w:p w:rsidR="00484D00" w:rsidRDefault="00484D00" w:rsidP="00484D00">
      <w:r>
        <w:t>Through the course of the design process, the Automoto went through several iterations to the current final design. Originally, the bike</w:t>
      </w:r>
      <w:r w:rsidR="0028253A">
        <w:t xml:space="preserve"> designed</w:t>
      </w:r>
      <w:r>
        <w:t xml:space="preserve"> relied on manipulation of the front motor to torque the bike up. After examining the </w:t>
      </w:r>
      <w:r w:rsidR="009F12CD">
        <w:t>present code on the bike, the controller used to control the stepper motor was a simple proportional gain controller.</w:t>
      </w:r>
      <w:r w:rsidR="0028253A">
        <w:t xml:space="preserve"> This was extremely limiting as the gain was never adaptive to the increased angle of the bike.</w:t>
      </w:r>
      <w:r w:rsidR="009F12CD">
        <w:t xml:space="preserve"> To overcome this design, several design iterations were assessed to manipulate the center of gravity of the bike. </w:t>
      </w:r>
      <w:r w:rsidR="000369ED">
        <w:t>The final Model of the CG-manipulat</w:t>
      </w:r>
      <w:r w:rsidR="0028253A">
        <w:t>ion design is shown below in Fig 5 and 6</w:t>
      </w:r>
      <w:r w:rsidR="000369ED">
        <w:t xml:space="preserve">. </w:t>
      </w:r>
      <w:r w:rsidR="009C78D0">
        <w:t xml:space="preserve">As the motor would change position, the CG of the bike would also change. The idea was that this would happen until stability was achieved. </w:t>
      </w:r>
    </w:p>
    <w:p w:rsidR="00682359" w:rsidRDefault="000369ED" w:rsidP="0028253A">
      <w:pPr>
        <w:keepNext/>
        <w:jc w:val="center"/>
      </w:pPr>
      <w:r w:rsidRPr="000369ED">
        <w:rPr>
          <w:noProof/>
        </w:rPr>
        <w:drawing>
          <wp:inline distT="0" distB="0" distL="0" distR="0" wp14:anchorId="564CA782" wp14:editId="55C30BD4">
            <wp:extent cx="4545495" cy="3432313"/>
            <wp:effectExtent l="0" t="0" r="762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6" cstate="print"/>
                    <a:srcRect l="12267" t="6835" r="11229" b="16196"/>
                    <a:stretch/>
                  </pic:blipFill>
                  <pic:spPr bwMode="auto">
                    <a:xfrm>
                      <a:off x="0" y="0"/>
                      <a:ext cx="4547042" cy="3433481"/>
                    </a:xfrm>
                    <a:prstGeom prst="rect">
                      <a:avLst/>
                    </a:prstGeom>
                    <a:noFill/>
                    <a:ln>
                      <a:noFill/>
                    </a:ln>
                    <a:extLst>
                      <a:ext uri="{53640926-AAD7-44D8-BBD7-CCE9431645EC}">
                        <a14:shadowObscured xmlns:a14="http://schemas.microsoft.com/office/drawing/2010/main"/>
                      </a:ext>
                    </a:extLst>
                  </pic:spPr>
                </pic:pic>
              </a:graphicData>
            </a:graphic>
          </wp:inline>
        </w:drawing>
      </w:r>
    </w:p>
    <w:p w:rsidR="000369ED" w:rsidRPr="00682359" w:rsidRDefault="00682359" w:rsidP="00682359">
      <w:pPr>
        <w:pStyle w:val="Caption"/>
        <w:rPr>
          <w:color w:val="auto"/>
        </w:rPr>
      </w:pPr>
      <w:bookmarkStart w:id="16" w:name="_Toc310928687"/>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5</w:t>
      </w:r>
      <w:r w:rsidRPr="00682359">
        <w:rPr>
          <w:color w:val="auto"/>
        </w:rPr>
        <w:fldChar w:fldCharType="end"/>
      </w:r>
      <w:r w:rsidRPr="00682359">
        <w:rPr>
          <w:color w:val="auto"/>
        </w:rPr>
        <w:t xml:space="preserve"> The mass that will change the CG. The motor would have to be </w:t>
      </w:r>
      <w:r w:rsidR="0028253A" w:rsidRPr="00682359">
        <w:rPr>
          <w:color w:val="auto"/>
        </w:rPr>
        <w:t>sufficiently</w:t>
      </w:r>
      <w:r w:rsidRPr="00682359">
        <w:rPr>
          <w:color w:val="auto"/>
        </w:rPr>
        <w:t xml:space="preserve"> massive enough to affect the CG of the bike.</w:t>
      </w:r>
      <w:bookmarkEnd w:id="16"/>
    </w:p>
    <w:p w:rsidR="00682359" w:rsidRDefault="000369ED" w:rsidP="0028253A">
      <w:pPr>
        <w:keepNext/>
        <w:jc w:val="center"/>
      </w:pPr>
      <w:r w:rsidRPr="000369ED">
        <w:rPr>
          <w:noProof/>
        </w:rPr>
        <w:lastRenderedPageBreak/>
        <w:drawing>
          <wp:inline distT="0" distB="0" distL="0" distR="0" wp14:anchorId="52EA0355" wp14:editId="768EC4DE">
            <wp:extent cx="3207176" cy="3650974"/>
            <wp:effectExtent l="0" t="0" r="0" b="698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rotWithShape="1">
                    <a:blip r:embed="rId17" cstate="print"/>
                    <a:srcRect l="15273" t="3661" r="24303" b="6002"/>
                    <a:stretch/>
                  </pic:blipFill>
                  <pic:spPr bwMode="auto">
                    <a:xfrm>
                      <a:off x="0" y="0"/>
                      <a:ext cx="3207196" cy="3650996"/>
                    </a:xfrm>
                    <a:prstGeom prst="rect">
                      <a:avLst/>
                    </a:prstGeom>
                    <a:noFill/>
                    <a:ln>
                      <a:noFill/>
                    </a:ln>
                    <a:extLst>
                      <a:ext uri="{53640926-AAD7-44D8-BBD7-CCE9431645EC}">
                        <a14:shadowObscured xmlns:a14="http://schemas.microsoft.com/office/drawing/2010/main"/>
                      </a:ext>
                    </a:extLst>
                  </pic:spPr>
                </pic:pic>
              </a:graphicData>
            </a:graphic>
          </wp:inline>
        </w:drawing>
      </w:r>
    </w:p>
    <w:p w:rsidR="000369ED" w:rsidRPr="00682359" w:rsidRDefault="00682359" w:rsidP="00682359">
      <w:pPr>
        <w:pStyle w:val="Caption"/>
        <w:rPr>
          <w:color w:val="auto"/>
        </w:rPr>
      </w:pPr>
      <w:bookmarkStart w:id="17" w:name="_Toc310928688"/>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9C78D0">
        <w:rPr>
          <w:noProof/>
          <w:color w:val="auto"/>
        </w:rPr>
        <w:t>6</w:t>
      </w:r>
      <w:r w:rsidRPr="00682359">
        <w:rPr>
          <w:color w:val="auto"/>
        </w:rPr>
        <w:fldChar w:fldCharType="end"/>
      </w:r>
      <w:r w:rsidRPr="00682359">
        <w:rPr>
          <w:color w:val="auto"/>
        </w:rPr>
        <w:t xml:space="preserve"> The original bike design with the CG manipulator installed.</w:t>
      </w:r>
      <w:bookmarkEnd w:id="17"/>
    </w:p>
    <w:p w:rsidR="000369ED" w:rsidRDefault="000369ED" w:rsidP="00484D00">
      <w:r>
        <w:t xml:space="preserve">This design was ultimately abandoned because there was no way move the motor without having adverse effects on the bike. As the bike would fall to the left, the motor would have to rotate along its track to the right. This would cause reaction forces in the left direction, actually forcing the bike into the ground. </w:t>
      </w:r>
    </w:p>
    <w:p w:rsidR="009F12CD" w:rsidRDefault="009F12CD" w:rsidP="00484D00">
      <w:r>
        <w:t>4.2 Final Design</w:t>
      </w:r>
    </w:p>
    <w:p w:rsidR="009F12CD" w:rsidRDefault="009F12CD" w:rsidP="00484D00">
      <w:r>
        <w:t>Through these iterations, it became apparent that manipulating the center of gravity would not allow the moto</w:t>
      </w:r>
      <w:r w:rsidR="00B2040D">
        <w:t xml:space="preserve">rcycle to remain upright as there would be reaction forces on the bike that would actually “push” the bike into the ground. Because of this, it became apparent that the best way to control the bike would be through the manipulation of the front wheel as the original group had done. </w:t>
      </w:r>
      <w:r w:rsidR="0028253A">
        <w:t xml:space="preserve">Prior to designing this, a mathematical model was developed to determine stabilization criteria. After examining this model, it appeared that there were two distinct ranges of motion: </w:t>
      </w:r>
      <w:r w:rsidR="00DF640D">
        <w:t>low speed and high speed. This lead to our eventual final design with stabilization wheels at low speed, to be detailed in 4.2.2</w:t>
      </w:r>
    </w:p>
    <w:p w:rsidR="0028253A" w:rsidRPr="00DF640D" w:rsidRDefault="0028253A" w:rsidP="00DF640D">
      <w:pPr>
        <w:pStyle w:val="TOC2"/>
      </w:pPr>
      <w:bookmarkStart w:id="18" w:name="_Toc310928678"/>
      <w:r w:rsidRPr="00DF640D">
        <w:t>4.2.1 Math Model</w:t>
      </w:r>
      <w:bookmarkEnd w:id="18"/>
    </w:p>
    <w:p w:rsidR="00DF640D" w:rsidRPr="00DF640D" w:rsidRDefault="00DF640D" w:rsidP="00C938A4">
      <w:pPr>
        <w:autoSpaceDE w:val="0"/>
        <w:autoSpaceDN w:val="0"/>
        <w:adjustRightInd w:val="0"/>
      </w:pPr>
      <w:r w:rsidRPr="00DF640D">
        <w:t xml:space="preserve">Motorcycles have interesting dynamic behavior and are statically unstable, much like inverted pendulums. However, under certain conditions, a motorcycle will become stable in forward motion. Modeling motorcycle dynamics produces several nonlinearities due to geometry and kinetic interactions with the road and tires. A detailed model of a motorcycle is complex because </w:t>
      </w:r>
      <w:r w:rsidRPr="00DF640D">
        <w:lastRenderedPageBreak/>
        <w:t>the system has many degrees of freedom and there are several constraints from the geometry. Several assumptions will be taken into account to simplify the motorcycle model.</w:t>
      </w:r>
    </w:p>
    <w:p w:rsidR="00DF640D" w:rsidRPr="000F2A53" w:rsidRDefault="00DF640D" w:rsidP="00C938A4">
      <w:r w:rsidRPr="000F2A53">
        <w:rPr>
          <w:noProof/>
        </w:rPr>
        <w:drawing>
          <wp:anchor distT="0" distB="0" distL="114300" distR="114300" simplePos="0" relativeHeight="251660288" behindDoc="0" locked="0" layoutInCell="1" allowOverlap="1" wp14:anchorId="12EB140C" wp14:editId="5F6CD105">
            <wp:simplePos x="0" y="0"/>
            <wp:positionH relativeFrom="column">
              <wp:posOffset>2819400</wp:posOffset>
            </wp:positionH>
            <wp:positionV relativeFrom="paragraph">
              <wp:posOffset>6350</wp:posOffset>
            </wp:positionV>
            <wp:extent cx="704850" cy="150495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8" cstate="print"/>
                    <a:srcRect/>
                    <a:stretch>
                      <a:fillRect/>
                    </a:stretch>
                  </pic:blipFill>
                  <pic:spPr bwMode="auto">
                    <a:xfrm>
                      <a:off x="0" y="0"/>
                      <a:ext cx="704850" cy="1504950"/>
                    </a:xfrm>
                    <a:prstGeom prst="rect">
                      <a:avLst/>
                    </a:prstGeom>
                    <a:noFill/>
                    <a:ln w="38100">
                      <a:noFill/>
                      <a:miter lim="800000"/>
                      <a:headEnd/>
                      <a:tailEnd/>
                    </a:ln>
                  </pic:spPr>
                </pic:pic>
              </a:graphicData>
            </a:graphic>
          </wp:anchor>
        </w:drawing>
      </w:r>
      <w:r w:rsidRPr="000F2A53">
        <w:rPr>
          <w:noProof/>
        </w:rPr>
        <w:drawing>
          <wp:anchor distT="0" distB="0" distL="114300" distR="114300" simplePos="0" relativeHeight="251661312" behindDoc="0" locked="0" layoutInCell="1" allowOverlap="1" wp14:anchorId="6C9BA3A6" wp14:editId="29E21AA8">
            <wp:simplePos x="0" y="0"/>
            <wp:positionH relativeFrom="column">
              <wp:posOffset>4400550</wp:posOffset>
            </wp:positionH>
            <wp:positionV relativeFrom="paragraph">
              <wp:posOffset>6350</wp:posOffset>
            </wp:positionV>
            <wp:extent cx="1208405" cy="150495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srcRect/>
                    <a:stretch>
                      <a:fillRect/>
                    </a:stretch>
                  </pic:blipFill>
                  <pic:spPr bwMode="auto">
                    <a:xfrm>
                      <a:off x="0" y="0"/>
                      <a:ext cx="1208405" cy="1504950"/>
                    </a:xfrm>
                    <a:prstGeom prst="rect">
                      <a:avLst/>
                    </a:prstGeom>
                    <a:noFill/>
                    <a:ln w="38100">
                      <a:noFill/>
                      <a:miter lim="800000"/>
                      <a:headEnd/>
                      <a:tailEnd/>
                    </a:ln>
                  </pic:spPr>
                </pic:pic>
              </a:graphicData>
            </a:graphic>
          </wp:anchor>
        </w:drawing>
      </w:r>
      <w:r w:rsidRPr="000F2A53">
        <w:rPr>
          <w:noProof/>
        </w:rPr>
        <w:drawing>
          <wp:anchor distT="0" distB="0" distL="114300" distR="114300" simplePos="0" relativeHeight="251659264" behindDoc="0" locked="0" layoutInCell="1" allowOverlap="1" wp14:anchorId="6225628A" wp14:editId="4F423B39">
            <wp:simplePos x="0" y="0"/>
            <wp:positionH relativeFrom="column">
              <wp:posOffset>-19050</wp:posOffset>
            </wp:positionH>
            <wp:positionV relativeFrom="paragraph">
              <wp:posOffset>6350</wp:posOffset>
            </wp:positionV>
            <wp:extent cx="1972310" cy="1504950"/>
            <wp:effectExtent l="0" t="0" r="8890" b="0"/>
            <wp:wrapNone/>
            <wp:docPr id="9"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pic:cNvPicPr>
                  </pic:nvPicPr>
                  <pic:blipFill>
                    <a:blip r:embed="rId20" cstate="print"/>
                    <a:srcRect/>
                    <a:stretch>
                      <a:fillRect/>
                    </a:stretch>
                  </pic:blipFill>
                  <pic:spPr bwMode="auto">
                    <a:xfrm>
                      <a:off x="0" y="0"/>
                      <a:ext cx="1972310" cy="1504950"/>
                    </a:xfrm>
                    <a:prstGeom prst="rect">
                      <a:avLst/>
                    </a:prstGeom>
                    <a:solidFill>
                      <a:schemeClr val="accent1">
                        <a:lumMod val="60000"/>
                        <a:lumOff val="40000"/>
                      </a:schemeClr>
                    </a:solidFill>
                    <a:ln w="38100">
                      <a:noFill/>
                      <a:miter lim="800000"/>
                      <a:headEnd/>
                      <a:tailEnd/>
                    </a:ln>
                  </pic:spPr>
                </pic:pic>
              </a:graphicData>
            </a:graphic>
          </wp:anchor>
        </w:drawing>
      </w:r>
    </w:p>
    <w:p w:rsidR="00DF640D" w:rsidRPr="000F2A53" w:rsidRDefault="00DF640D" w:rsidP="00C938A4"/>
    <w:p w:rsidR="00DF640D" w:rsidRPr="000F2A53" w:rsidRDefault="00DF640D" w:rsidP="00C938A4"/>
    <w:p w:rsidR="00DF640D" w:rsidRPr="000F2A53" w:rsidRDefault="00DF640D" w:rsidP="00C938A4"/>
    <w:p w:rsidR="00DF640D" w:rsidRDefault="00DF640D" w:rsidP="00C938A4">
      <w:pPr>
        <w:autoSpaceDE w:val="0"/>
        <w:autoSpaceDN w:val="0"/>
        <w:adjustRightInd w:val="0"/>
      </w:pPr>
      <w:r>
        <w:rPr>
          <w:noProof/>
        </w:rPr>
        <mc:AlternateContent>
          <mc:Choice Requires="wps">
            <w:drawing>
              <wp:anchor distT="0" distB="0" distL="114300" distR="114300" simplePos="0" relativeHeight="251663360" behindDoc="0" locked="0" layoutInCell="1" allowOverlap="1" wp14:anchorId="3AE6D38C" wp14:editId="444E7388">
                <wp:simplePos x="0" y="0"/>
                <wp:positionH relativeFrom="column">
                  <wp:posOffset>26746</wp:posOffset>
                </wp:positionH>
                <wp:positionV relativeFrom="paragraph">
                  <wp:posOffset>254000</wp:posOffset>
                </wp:positionV>
                <wp:extent cx="5625465" cy="635"/>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5625465" cy="635"/>
                        </a:xfrm>
                        <a:prstGeom prst="rect">
                          <a:avLst/>
                        </a:prstGeom>
                        <a:solidFill>
                          <a:prstClr val="white"/>
                        </a:solidFill>
                        <a:ln>
                          <a:noFill/>
                        </a:ln>
                        <a:effectLst/>
                      </wps:spPr>
                      <wps:txbx>
                        <w:txbxContent>
                          <w:p w:rsidR="0007789C" w:rsidRPr="00DF640D" w:rsidRDefault="0007789C" w:rsidP="00DF640D">
                            <w:pPr>
                              <w:pStyle w:val="Caption"/>
                              <w:rPr>
                                <w:noProof/>
                                <w:color w:val="auto"/>
                                <w:sz w:val="24"/>
                                <w:szCs w:val="24"/>
                              </w:rPr>
                            </w:pPr>
                            <w:bookmarkStart w:id="19" w:name="_Toc310928689"/>
                            <w:r w:rsidRPr="00DF640D">
                              <w:rPr>
                                <w:color w:val="auto"/>
                              </w:rPr>
                              <w:t xml:space="preserve">Figure </w:t>
                            </w:r>
                            <w:r w:rsidRPr="00DF640D">
                              <w:rPr>
                                <w:color w:val="auto"/>
                              </w:rPr>
                              <w:fldChar w:fldCharType="begin"/>
                            </w:r>
                            <w:r w:rsidRPr="00DF640D">
                              <w:rPr>
                                <w:color w:val="auto"/>
                              </w:rPr>
                              <w:instrText xml:space="preserve"> SEQ Figure \* ARABIC </w:instrText>
                            </w:r>
                            <w:r w:rsidRPr="00DF640D">
                              <w:rPr>
                                <w:color w:val="auto"/>
                              </w:rPr>
                              <w:fldChar w:fldCharType="separate"/>
                            </w:r>
                            <w:r w:rsidR="009C78D0">
                              <w:rPr>
                                <w:noProof/>
                                <w:color w:val="auto"/>
                              </w:rPr>
                              <w:t>7</w:t>
                            </w:r>
                            <w:r w:rsidRPr="00DF640D">
                              <w:rPr>
                                <w:color w:val="auto"/>
                              </w:rPr>
                              <w:fldChar w:fldCharType="end"/>
                            </w:r>
                            <w:r w:rsidRPr="00DF640D">
                              <w:rPr>
                                <w:color w:val="auto"/>
                              </w:rPr>
                              <w:t xml:space="preserve"> Required dimensions for the math model from the Side, Back, and Top</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1pt;margin-top:20pt;width:442.9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" stroked="f">
                <v:textbox style="mso-fit-shape-to-text:t" inset="0,0,0,0">
                  <w:txbxContent>
                    <w:p w:rsidR="0007789C" w:rsidRPr="00DF640D" w:rsidRDefault="0007789C" w:rsidP="00DF640D">
                      <w:pPr>
                        <w:pStyle w:val="Caption"/>
                        <w:rPr>
                          <w:noProof/>
                          <w:color w:val="auto"/>
                          <w:sz w:val="24"/>
                          <w:szCs w:val="24"/>
                        </w:rPr>
                      </w:pPr>
                      <w:bookmarkStart w:id="20" w:name="_Toc310928689"/>
                      <w:r w:rsidRPr="00DF640D">
                        <w:rPr>
                          <w:color w:val="auto"/>
                        </w:rPr>
                        <w:t xml:space="preserve">Figure </w:t>
                      </w:r>
                      <w:r w:rsidRPr="00DF640D">
                        <w:rPr>
                          <w:color w:val="auto"/>
                        </w:rPr>
                        <w:fldChar w:fldCharType="begin"/>
                      </w:r>
                      <w:r w:rsidRPr="00DF640D">
                        <w:rPr>
                          <w:color w:val="auto"/>
                        </w:rPr>
                        <w:instrText xml:space="preserve"> SEQ Figure \* ARABIC </w:instrText>
                      </w:r>
                      <w:r w:rsidRPr="00DF640D">
                        <w:rPr>
                          <w:color w:val="auto"/>
                        </w:rPr>
                        <w:fldChar w:fldCharType="separate"/>
                      </w:r>
                      <w:r w:rsidR="009C78D0">
                        <w:rPr>
                          <w:noProof/>
                          <w:color w:val="auto"/>
                        </w:rPr>
                        <w:t>7</w:t>
                      </w:r>
                      <w:r w:rsidRPr="00DF640D">
                        <w:rPr>
                          <w:color w:val="auto"/>
                        </w:rPr>
                        <w:fldChar w:fldCharType="end"/>
                      </w:r>
                      <w:r w:rsidRPr="00DF640D">
                        <w:rPr>
                          <w:color w:val="auto"/>
                        </w:rPr>
                        <w:t xml:space="preserve"> Required dimensions for the math model from the Side, Back, and Top</w:t>
                      </w:r>
                      <w:bookmarkEnd w:id="20"/>
                    </w:p>
                  </w:txbxContent>
                </v:textbox>
              </v:shape>
            </w:pict>
          </mc:Fallback>
        </mc:AlternateContent>
      </w:r>
    </w:p>
    <w:p w:rsidR="00DF640D" w:rsidRDefault="00DF640D" w:rsidP="00C938A4">
      <w:pPr>
        <w:autoSpaceDE w:val="0"/>
        <w:autoSpaceDN w:val="0"/>
        <w:adjustRightInd w:val="0"/>
        <w:rPr>
          <w:b/>
        </w:rPr>
      </w:pPr>
    </w:p>
    <w:p w:rsidR="00BF5390" w:rsidRPr="00BF5390" w:rsidRDefault="00BF5390" w:rsidP="00C938A4">
      <w:pPr>
        <w:pStyle w:val="Caption"/>
        <w:keepNext/>
        <w:spacing w:line="276" w:lineRule="auto"/>
        <w:rPr>
          <w:color w:val="auto"/>
        </w:rPr>
      </w:pPr>
      <w:bookmarkStart w:id="20" w:name="_Toc310928695"/>
      <w:r w:rsidRPr="00BF5390">
        <w:rPr>
          <w:color w:val="auto"/>
        </w:rPr>
        <w:t xml:space="preserve">Table </w:t>
      </w:r>
      <w:r w:rsidRPr="00BF5390">
        <w:rPr>
          <w:color w:val="auto"/>
        </w:rPr>
        <w:fldChar w:fldCharType="begin"/>
      </w:r>
      <w:r w:rsidRPr="00BF5390">
        <w:rPr>
          <w:color w:val="auto"/>
        </w:rPr>
        <w:instrText xml:space="preserve"> SEQ Table \* ARABIC </w:instrText>
      </w:r>
      <w:r w:rsidRPr="00BF5390">
        <w:rPr>
          <w:color w:val="auto"/>
        </w:rPr>
        <w:fldChar w:fldCharType="separate"/>
      </w:r>
      <w:r w:rsidR="009C78D0">
        <w:rPr>
          <w:noProof/>
          <w:color w:val="auto"/>
        </w:rPr>
        <w:t>1</w:t>
      </w:r>
      <w:r w:rsidRPr="00BF5390">
        <w:rPr>
          <w:color w:val="auto"/>
        </w:rPr>
        <w:fldChar w:fldCharType="end"/>
      </w:r>
      <w:r w:rsidRPr="00BF5390">
        <w:rPr>
          <w:color w:val="auto"/>
        </w:rPr>
        <w:t xml:space="preserve"> Description of variables</w:t>
      </w:r>
      <w:bookmarkEnd w:id="20"/>
    </w:p>
    <w:tbl>
      <w:tblPr>
        <w:tblStyle w:val="TableGrid"/>
        <w:tblW w:w="0" w:type="auto"/>
        <w:jc w:val="center"/>
        <w:tblLook w:val="04A0" w:firstRow="1" w:lastRow="0" w:firstColumn="1" w:lastColumn="0" w:noHBand="0" w:noVBand="1"/>
      </w:tblPr>
      <w:tblGrid>
        <w:gridCol w:w="3348"/>
        <w:gridCol w:w="1440"/>
        <w:gridCol w:w="2160"/>
      </w:tblGrid>
      <w:tr w:rsidR="00BF5390" w:rsidRPr="00FA1C2D" w:rsidTr="0007789C">
        <w:trPr>
          <w:jc w:val="center"/>
        </w:trPr>
        <w:tc>
          <w:tcPr>
            <w:tcW w:w="3348"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Description</w:t>
            </w:r>
          </w:p>
        </w:tc>
        <w:tc>
          <w:tcPr>
            <w:tcW w:w="1440"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Symbol</w:t>
            </w:r>
          </w:p>
        </w:tc>
        <w:tc>
          <w:tcPr>
            <w:tcW w:w="2160"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Value</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Centroid Distance (x direction)</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a</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32cm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Wheelbase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b</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72.5cm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Trail</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c</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5.965mm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Height of Centroid</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h</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21.5cm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Head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λ</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60.4</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Mass of Bike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m</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31.75kg</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vertAlign w:val="subscript"/>
              </w:rPr>
            </w:pPr>
            <w:r w:rsidRPr="00FA1C2D">
              <w:rPr>
                <w:sz w:val="22"/>
                <w:szCs w:val="22"/>
              </w:rPr>
              <w:t>Rear Wheel Contact Point</w:t>
            </w:r>
          </w:p>
        </w:tc>
        <w:tc>
          <w:tcPr>
            <w:tcW w:w="1440" w:type="dxa"/>
          </w:tcPr>
          <w:p w:rsidR="00BF5390" w:rsidRPr="00FA1C2D" w:rsidRDefault="00BF5390" w:rsidP="00C938A4">
            <w:pPr>
              <w:autoSpaceDE w:val="0"/>
              <w:autoSpaceDN w:val="0"/>
              <w:adjustRightInd w:val="0"/>
              <w:spacing w:line="276" w:lineRule="auto"/>
              <w:jc w:val="center"/>
              <w:rPr>
                <w:i/>
                <w:sz w:val="22"/>
                <w:szCs w:val="22"/>
                <w:vertAlign w:val="subscript"/>
              </w:rPr>
            </w:pPr>
            <w:r w:rsidRPr="00FA1C2D">
              <w:rPr>
                <w:i/>
                <w:sz w:val="22"/>
                <w:szCs w:val="22"/>
              </w:rPr>
              <w:t>P</w:t>
            </w:r>
            <w:r w:rsidRPr="00FA1C2D">
              <w:rPr>
                <w:i/>
                <w:sz w:val="22"/>
                <w:szCs w:val="22"/>
                <w:vertAlign w:val="subscript"/>
              </w:rPr>
              <w:t>1</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Front Wheel Contact Point</w:t>
            </w:r>
          </w:p>
        </w:tc>
        <w:tc>
          <w:tcPr>
            <w:tcW w:w="1440" w:type="dxa"/>
          </w:tcPr>
          <w:p w:rsidR="00BF5390" w:rsidRPr="00FA1C2D" w:rsidRDefault="00BF5390" w:rsidP="00C938A4">
            <w:pPr>
              <w:autoSpaceDE w:val="0"/>
              <w:autoSpaceDN w:val="0"/>
              <w:adjustRightInd w:val="0"/>
              <w:spacing w:line="276" w:lineRule="auto"/>
              <w:jc w:val="center"/>
              <w:rPr>
                <w:i/>
                <w:sz w:val="22"/>
                <w:szCs w:val="22"/>
                <w:vertAlign w:val="subscript"/>
              </w:rPr>
            </w:pPr>
            <w:r w:rsidRPr="00FA1C2D">
              <w:rPr>
                <w:i/>
                <w:sz w:val="22"/>
                <w:szCs w:val="22"/>
              </w:rPr>
              <w:t>P</w:t>
            </w:r>
            <w:r w:rsidRPr="00FA1C2D">
              <w:rPr>
                <w:i/>
                <w:sz w:val="22"/>
                <w:szCs w:val="22"/>
                <w:vertAlign w:val="subscript"/>
              </w:rPr>
              <w:t>2</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Steering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δ</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Variable</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Roll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φ</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Variable</w:t>
            </w:r>
          </w:p>
        </w:tc>
      </w:tr>
    </w:tbl>
    <w:p w:rsidR="00BF5390" w:rsidRDefault="00BF5390" w:rsidP="00C938A4">
      <w:pPr>
        <w:autoSpaceDE w:val="0"/>
        <w:autoSpaceDN w:val="0"/>
        <w:adjustRightInd w:val="0"/>
      </w:pPr>
    </w:p>
    <w:p w:rsidR="00DF640D" w:rsidRDefault="00DF640D" w:rsidP="00C938A4">
      <w:pPr>
        <w:autoSpaceDE w:val="0"/>
        <w:autoSpaceDN w:val="0"/>
        <w:adjustRightInd w:val="0"/>
      </w:pPr>
      <w:r w:rsidRPr="000F2A53">
        <w:t>Successful control and maneuvering</w:t>
      </w:r>
      <w:r>
        <w:t xml:space="preserve"> of a motorcycle </w:t>
      </w:r>
      <w:r w:rsidRPr="000F2A53">
        <w:t>depends critically on the forces between the wheels and the ground</w:t>
      </w:r>
      <w:r>
        <w:t xml:space="preserve">. </w:t>
      </w:r>
      <w:r w:rsidRPr="000F2A53">
        <w:t>A good understanding of these forces is necessary to make appr</w:t>
      </w:r>
      <w:r>
        <w:t xml:space="preserve">opriate </w:t>
      </w:r>
      <w:r w:rsidRPr="000F2A53">
        <w:t>assum</w:t>
      </w:r>
      <w:r>
        <w:t>ptions about valid models of motorcycle</w:t>
      </w:r>
      <w:r w:rsidRPr="000F2A53">
        <w:t xml:space="preserve"> rolling conditions.</w:t>
      </w:r>
      <w:r>
        <w:t xml:space="preserve"> Acceleration </w:t>
      </w:r>
      <w:r w:rsidRPr="000F2A53">
        <w:t>and braking require longitudinal</w:t>
      </w:r>
      <w:r>
        <w:t xml:space="preserve"> forces, however</w:t>
      </w:r>
      <w:r w:rsidRPr="000F2A53">
        <w:t xml:space="preserve"> balancin</w:t>
      </w:r>
      <w:r>
        <w:t xml:space="preserve">g and turning depend on lateral </w:t>
      </w:r>
      <w:r w:rsidRPr="000F2A53">
        <w:t>forces.</w:t>
      </w:r>
      <w:r>
        <w:t xml:space="preserve"> It is for this reason that control from acceleration and braking will</w:t>
      </w:r>
      <w:r w:rsidRPr="000F2A53">
        <w:t xml:space="preserve"> not</w:t>
      </w:r>
      <w:r>
        <w:t xml:space="preserve"> be</w:t>
      </w:r>
      <w:r w:rsidRPr="000F2A53">
        <w:t xml:space="preserve"> co</w:t>
      </w:r>
      <w:r>
        <w:t xml:space="preserve">nsidered in this model. </w:t>
      </w:r>
    </w:p>
    <w:p w:rsidR="00DF640D" w:rsidRDefault="00DF640D" w:rsidP="00C938A4">
      <w:pPr>
        <w:autoSpaceDE w:val="0"/>
        <w:autoSpaceDN w:val="0"/>
        <w:adjustRightInd w:val="0"/>
      </w:pPr>
      <w:r w:rsidRPr="000F2A53">
        <w:t xml:space="preserve">We assume that the </w:t>
      </w:r>
      <w:r>
        <w:t>motorcycle</w:t>
      </w:r>
      <w:r w:rsidRPr="000F2A53">
        <w:t xml:space="preserve"> consists of four ri</w:t>
      </w:r>
      <w:r>
        <w:t xml:space="preserve">gid parts; two wheels, a frame, </w:t>
      </w:r>
      <w:r w:rsidRPr="000F2A53">
        <w:t>and a fro</w:t>
      </w:r>
      <w:r>
        <w:t>nt fork with handlebars. The infl</w:t>
      </w:r>
      <w:r w:rsidRPr="000F2A53">
        <w:t>uence</w:t>
      </w:r>
      <w:r>
        <w:t xml:space="preserve"> of other moving parts, such as </w:t>
      </w:r>
      <w:r w:rsidRPr="000F2A53">
        <w:t>pedals, chain, brakes, on the dynamics and control</w:t>
      </w:r>
      <w:r>
        <w:t xml:space="preserve"> characteristics is thus disre</w:t>
      </w:r>
      <w:r w:rsidRPr="000F2A53">
        <w:t>garded for the purposes of this work.</w:t>
      </w:r>
      <w:r>
        <w:t xml:space="preserve"> </w:t>
      </w:r>
      <w:r w:rsidRPr="000F2A53">
        <w:t>The parameters that describe t</w:t>
      </w:r>
      <w:r>
        <w:t xml:space="preserve">he geometry of a motorcycle are defined in Fig 7. </w:t>
      </w:r>
      <w:r w:rsidRPr="000F2A53">
        <w:t xml:space="preserve">The key parameters are: wheelbase </w:t>
      </w:r>
      <w:r w:rsidRPr="000F2A53">
        <w:rPr>
          <w:i/>
          <w:iCs/>
        </w:rPr>
        <w:t>b</w:t>
      </w:r>
      <w:r>
        <w:t>, steering</w:t>
      </w:r>
      <w:r w:rsidRPr="000F2A53">
        <w:t xml:space="preserve"> angle </w:t>
      </w:r>
      <w:r>
        <w:t>λ</w:t>
      </w:r>
      <w:r w:rsidRPr="000F2A53">
        <w:t xml:space="preserve"> and trail </w:t>
      </w:r>
      <w:r w:rsidRPr="000F2A53">
        <w:rPr>
          <w:i/>
          <w:iCs/>
        </w:rPr>
        <w:t>c</w:t>
      </w:r>
      <w:r>
        <w:t xml:space="preserve">. Trail is defined as the horizontal distance </w:t>
      </w:r>
      <w:r w:rsidRPr="000F2A53">
        <w:rPr>
          <w:i/>
          <w:iCs/>
        </w:rPr>
        <w:t xml:space="preserve">c </w:t>
      </w:r>
      <w:r w:rsidRPr="000F2A53">
        <w:t>between the contact point and the steer axis whe</w:t>
      </w:r>
      <w:r>
        <w:t xml:space="preserve">n the motorcycle is in the upright </w:t>
      </w:r>
      <w:r w:rsidRPr="000F2A53">
        <w:t>reference c</w:t>
      </w:r>
      <w:r>
        <w:t>onfi</w:t>
      </w:r>
      <w:r w:rsidRPr="000F2A53">
        <w:t xml:space="preserve">guration with </w:t>
      </w:r>
      <w:r>
        <w:t xml:space="preserve">a </w:t>
      </w:r>
      <w:r w:rsidRPr="000F2A53">
        <w:t>zero steer angle.</w:t>
      </w:r>
      <w:r>
        <w:t xml:space="preserve"> </w:t>
      </w:r>
      <w:r w:rsidRPr="000F2A53">
        <w:t>The r</w:t>
      </w:r>
      <w:r>
        <w:t xml:space="preserve">iding properties of the motorcycle </w:t>
      </w:r>
      <w:r w:rsidRPr="000F2A53">
        <w:t>are strongly affected by the trail; a large trail i</w:t>
      </w:r>
      <w:r>
        <w:t xml:space="preserve">mproves the stability but makes </w:t>
      </w:r>
      <w:r w:rsidRPr="000F2A53">
        <w:t>the steering less agile.</w:t>
      </w:r>
    </w:p>
    <w:p w:rsidR="00DF640D" w:rsidRPr="00DF640D" w:rsidRDefault="00DF640D" w:rsidP="00C938A4">
      <w:pPr>
        <w:autoSpaceDE w:val="0"/>
        <w:autoSpaceDN w:val="0"/>
        <w:adjustRightInd w:val="0"/>
        <w:rPr>
          <w:i/>
        </w:rPr>
      </w:pPr>
      <w:r w:rsidRPr="00DF640D">
        <w:rPr>
          <w:i/>
        </w:rPr>
        <w:lastRenderedPageBreak/>
        <w:t>Coordinates and Second Order System</w:t>
      </w:r>
    </w:p>
    <w:p w:rsidR="00DF640D" w:rsidRDefault="00DF640D" w:rsidP="00C938A4">
      <w:pPr>
        <w:autoSpaceDE w:val="0"/>
        <w:autoSpaceDN w:val="0"/>
        <w:adjustRightInd w:val="0"/>
      </w:pPr>
      <w:r w:rsidRPr="000F2A53">
        <w:t xml:space="preserve">The coordinate system </w:t>
      </w:r>
      <w:r>
        <w:rPr>
          <w:i/>
          <w:iCs/>
        </w:rPr>
        <w:t>x</w:t>
      </w:r>
      <w:r w:rsidRPr="000F2A53">
        <w:rPr>
          <w:i/>
          <w:iCs/>
        </w:rPr>
        <w:t xml:space="preserve">yz </w:t>
      </w:r>
      <w:r>
        <w:t xml:space="preserve">has its </w:t>
      </w:r>
      <w:r w:rsidRPr="000F2A53">
        <w:t xml:space="preserve">origin at the contact point </w:t>
      </w:r>
      <w:r w:rsidRPr="000F2A53">
        <w:rPr>
          <w:i/>
          <w:iCs/>
        </w:rPr>
        <w:t>P</w:t>
      </w:r>
      <w:r>
        <w:rPr>
          <w:i/>
          <w:vertAlign w:val="subscript"/>
        </w:rPr>
        <w:t>1</w:t>
      </w:r>
      <w:r w:rsidRPr="000F2A53">
        <w:t xml:space="preserve"> of the rear whee</w:t>
      </w:r>
      <w:r>
        <w:t>l. The x axis is along the longitudinal direction of the motorcycle. The y axis is along the lateral direction and the z axis is along the vertical direction. Note that the roll angle</w:t>
      </w:r>
      <w:r w:rsidRPr="00CE30D0">
        <w:rPr>
          <w:i/>
        </w:rPr>
        <w:t xml:space="preserve"> φ</w:t>
      </w:r>
      <w:r w:rsidRPr="000F2A53">
        <w:t xml:space="preserve"> of the rear frame is pos</w:t>
      </w:r>
      <w:r>
        <w:t>itive when leaning to the right and t</w:t>
      </w:r>
      <w:r w:rsidRPr="000F2A53">
        <w:t>he steer</w:t>
      </w:r>
      <w:r>
        <w:t>ing</w:t>
      </w:r>
      <w:r w:rsidRPr="000F2A53">
        <w:t xml:space="preserve"> angle is</w:t>
      </w:r>
      <w:r>
        <w:t xml:space="preserve"> </w:t>
      </w:r>
      <w:r w:rsidRPr="000F2A53">
        <w:t>positive when steering left.</w:t>
      </w:r>
    </w:p>
    <w:p w:rsidR="00DF640D" w:rsidRPr="000F2A53" w:rsidRDefault="00DF640D" w:rsidP="00C938A4">
      <w:pPr>
        <w:autoSpaceDE w:val="0"/>
        <w:autoSpaceDN w:val="0"/>
        <w:adjustRightInd w:val="0"/>
      </w:pPr>
      <w:r>
        <w:t>The second order models were</w:t>
      </w:r>
      <w:r w:rsidRPr="000F2A53">
        <w:t xml:space="preserve"> derived based</w:t>
      </w:r>
      <w:r>
        <w:t xml:space="preserve"> on several simplifying assumptions. It was</w:t>
      </w:r>
      <w:r w:rsidRPr="000F2A53">
        <w:t xml:space="preserve"> assumed that the </w:t>
      </w:r>
      <w:r>
        <w:t>motorcycle</w:t>
      </w:r>
      <w:r w:rsidRPr="000F2A53">
        <w:t xml:space="preserve"> rolls </w:t>
      </w:r>
      <w:r>
        <w:t>about the x axis and that the forward veloc</w:t>
      </w:r>
      <w:r w:rsidRPr="000F2A53">
        <w:t xml:space="preserve">ity at the rear wheel </w:t>
      </w:r>
      <w:r w:rsidRPr="000F2A53">
        <w:rPr>
          <w:i/>
          <w:iCs/>
        </w:rPr>
        <w:t xml:space="preserve">V </w:t>
      </w:r>
      <w:r w:rsidRPr="000F2A53">
        <w:t>is assumed constant.</w:t>
      </w:r>
      <w:r>
        <w:t xml:space="preserve"> The steering </w:t>
      </w:r>
      <w:r w:rsidRPr="000F2A53">
        <w:t>angle</w:t>
      </w:r>
      <w:r w:rsidRPr="0092668C">
        <w:rPr>
          <w:i/>
        </w:rPr>
        <w:t xml:space="preserve"> δ</w:t>
      </w:r>
      <w:r w:rsidRPr="000F2A53">
        <w:t xml:space="preserve"> is the control variable and the system has two degrees of freedom.</w:t>
      </w:r>
      <w:r>
        <w:t xml:space="preserve"> </w:t>
      </w:r>
      <w:r w:rsidRPr="000F2A53">
        <w:t>All angles are assumed to be small so that the</w:t>
      </w:r>
      <w:r>
        <w:t xml:space="preserve"> </w:t>
      </w:r>
      <w:r w:rsidRPr="000F2A53">
        <w:t>equations can be linearized.</w:t>
      </w:r>
    </w:p>
    <w:p w:rsidR="00DF640D" w:rsidRDefault="00DF640D" w:rsidP="00C938A4">
      <w:pPr>
        <w:autoSpaceDE w:val="0"/>
        <w:autoSpaceDN w:val="0"/>
        <w:adjustRightInd w:val="0"/>
      </w:pPr>
      <w:r w:rsidRPr="000F2A53">
        <w:t>The torques acting on the system are</w:t>
      </w:r>
      <w:r>
        <w:t xml:space="preserve"> due to gravity and centrifugal action. The angular momentum balance</w:t>
      </w:r>
      <w:r w:rsidRPr="000F2A53">
        <w:t xml:space="preserve"> becomes</w:t>
      </w:r>
    </w:p>
    <w:p w:rsidR="00DF640D" w:rsidRDefault="00DF640D" w:rsidP="00C938A4">
      <w:pPr>
        <w:tabs>
          <w:tab w:val="left" w:pos="9000"/>
          <w:tab w:val="right" w:pos="9360"/>
        </w:tabs>
        <w:autoSpaceDE w:val="0"/>
        <w:autoSpaceDN w:val="0"/>
        <w:adjustRightInd w:val="0"/>
        <w:jc w:val="center"/>
        <w:rPr>
          <w:position w:val="-10"/>
        </w:rPr>
      </w:pPr>
      <w:r w:rsidRPr="00F55FEE">
        <w:rPr>
          <w:position w:val="-24"/>
        </w:rPr>
        <w:object w:dxaOrig="4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pt;height:33.75pt" o:ole="">
            <v:imagedata r:id="rId21" o:title=""/>
          </v:shape>
          <o:OLEObject Type="Embed" ProgID="Equation.3" ShapeID="_x0000_i1025" DrawAspect="Content" ObjectID="_1397891762" r:id="rId22"/>
        </w:object>
      </w:r>
    </w:p>
    <w:p w:rsidR="00DF640D" w:rsidRDefault="00DF640D" w:rsidP="00C938A4">
      <w:pPr>
        <w:autoSpaceDE w:val="0"/>
        <w:autoSpaceDN w:val="0"/>
        <w:adjustRightInd w:val="0"/>
        <w:rPr>
          <w:position w:val="-10"/>
        </w:rPr>
      </w:pPr>
      <w:r>
        <w:rPr>
          <w:position w:val="-10"/>
        </w:rPr>
        <w:t xml:space="preserve">Where </w:t>
      </w:r>
      <w:r>
        <w:rPr>
          <w:i/>
          <w:position w:val="-10"/>
        </w:rPr>
        <w:t xml:space="preserve">m </w:t>
      </w:r>
      <w:r>
        <w:rPr>
          <w:position w:val="-10"/>
        </w:rPr>
        <w:t xml:space="preserve">is the mass of the motorcycle and </w:t>
      </w:r>
      <w:r>
        <w:rPr>
          <w:i/>
          <w:position w:val="-10"/>
        </w:rPr>
        <w:t xml:space="preserve">g </w:t>
      </w:r>
      <w:r>
        <w:rPr>
          <w:position w:val="-10"/>
        </w:rPr>
        <w:t xml:space="preserve">is the gravitational constant. </w:t>
      </w:r>
      <w:r w:rsidRPr="00F55FEE">
        <w:rPr>
          <w:position w:val="-10"/>
        </w:rPr>
        <w:t>By</w:t>
      </w:r>
      <w:r>
        <w:rPr>
          <w:position w:val="-10"/>
        </w:rPr>
        <w:t xml:space="preserve"> making the approximations that </w:t>
      </w:r>
      <w:r>
        <w:rPr>
          <w:i/>
          <w:position w:val="-10"/>
        </w:rPr>
        <w:t>J</w:t>
      </w:r>
      <w:r>
        <w:rPr>
          <w:i/>
          <w:position w:val="-10"/>
          <w:vertAlign w:val="subscript"/>
        </w:rPr>
        <w:t>xx</w:t>
      </w:r>
      <w:r>
        <w:rPr>
          <w:position w:val="-10"/>
        </w:rPr>
        <w:t xml:space="preserve"> = </w:t>
      </w:r>
      <w:r>
        <w:rPr>
          <w:i/>
          <w:position w:val="-10"/>
        </w:rPr>
        <w:t>mh</w:t>
      </w:r>
      <w:r>
        <w:rPr>
          <w:i/>
          <w:position w:val="-10"/>
          <w:vertAlign w:val="superscript"/>
        </w:rPr>
        <w:t>2</w:t>
      </w:r>
      <w:r>
        <w:rPr>
          <w:i/>
          <w:position w:val="-10"/>
        </w:rPr>
        <w:t xml:space="preserve"> </w:t>
      </w:r>
      <w:r w:rsidRPr="00F55FEE">
        <w:rPr>
          <w:position w:val="-10"/>
        </w:rPr>
        <w:t>and</w:t>
      </w:r>
      <w:r>
        <w:rPr>
          <w:i/>
          <w:position w:val="-10"/>
        </w:rPr>
        <w:t xml:space="preserve"> J</w:t>
      </w:r>
      <w:r>
        <w:rPr>
          <w:i/>
          <w:position w:val="-10"/>
          <w:vertAlign w:val="subscript"/>
        </w:rPr>
        <w:t>xz</w:t>
      </w:r>
      <w:r>
        <w:rPr>
          <w:position w:val="-10"/>
        </w:rPr>
        <w:t xml:space="preserve"> = </w:t>
      </w:r>
      <w:r w:rsidRPr="00F55FEE">
        <w:rPr>
          <w:i/>
          <w:position w:val="-10"/>
        </w:rPr>
        <w:t>mah</w:t>
      </w:r>
      <w:r>
        <w:rPr>
          <w:i/>
          <w:position w:val="-10"/>
        </w:rPr>
        <w:t xml:space="preserve"> </w:t>
      </w:r>
      <w:r>
        <w:rPr>
          <w:position w:val="-10"/>
        </w:rPr>
        <w:t>the differential equation simplifies to</w:t>
      </w:r>
    </w:p>
    <w:p w:rsidR="00DF640D" w:rsidRDefault="00DF640D" w:rsidP="00C938A4">
      <w:pPr>
        <w:autoSpaceDE w:val="0"/>
        <w:autoSpaceDN w:val="0"/>
        <w:adjustRightInd w:val="0"/>
        <w:jc w:val="center"/>
      </w:pPr>
      <w:r w:rsidRPr="00F55FEE">
        <w:rPr>
          <w:position w:val="-24"/>
        </w:rPr>
        <w:object w:dxaOrig="4500" w:dyaOrig="660">
          <v:shape id="_x0000_i1026" type="#_x0000_t75" style="width:225pt;height:33pt" o:ole="">
            <v:imagedata r:id="rId23" o:title=""/>
          </v:shape>
          <o:OLEObject Type="Embed" ProgID="Equation.3" ShapeID="_x0000_i1026" DrawAspect="Content" ObjectID="_1397891763" r:id="rId24"/>
        </w:object>
      </w:r>
    </w:p>
    <w:p w:rsidR="00DF640D" w:rsidRPr="00DF640D" w:rsidRDefault="00DF640D" w:rsidP="00C938A4">
      <w:pPr>
        <w:autoSpaceDE w:val="0"/>
        <w:autoSpaceDN w:val="0"/>
        <w:adjustRightInd w:val="0"/>
        <w:rPr>
          <w:i/>
        </w:rPr>
      </w:pPr>
      <w:r w:rsidRPr="00DF640D">
        <w:rPr>
          <w:i/>
        </w:rPr>
        <w:t>Relationship of Front Wheel Torque</w:t>
      </w:r>
    </w:p>
    <w:p w:rsidR="00DF640D" w:rsidRDefault="00DF640D" w:rsidP="00C938A4">
      <w:pPr>
        <w:autoSpaceDE w:val="0"/>
        <w:autoSpaceDN w:val="0"/>
        <w:adjustRightInd w:val="0"/>
      </w:pPr>
      <w:r w:rsidRPr="000F2A53">
        <w:t xml:space="preserve">The design of the front fork has a major impact on </w:t>
      </w:r>
      <w:r>
        <w:t>motorcycle</w:t>
      </w:r>
      <w:r w:rsidRPr="000F2A53">
        <w:t xml:space="preserve"> dynamics.</w:t>
      </w:r>
      <w:r>
        <w:t xml:space="preserve"> </w:t>
      </w:r>
      <w:r w:rsidRPr="000F2A53">
        <w:t xml:space="preserve">The front fork assembly </w:t>
      </w:r>
      <w:r>
        <w:t xml:space="preserve">was </w:t>
      </w:r>
      <w:r w:rsidRPr="000F2A53">
        <w:t xml:space="preserve">modeled </w:t>
      </w:r>
      <w:r>
        <w:t xml:space="preserve">by a static torque balance. The </w:t>
      </w:r>
      <w:r w:rsidRPr="000F2A53">
        <w:t>contact forces between tire and road exert a to</w:t>
      </w:r>
      <w:r>
        <w:t xml:space="preserve">rque on the front fork assembly </w:t>
      </w:r>
      <w:r w:rsidRPr="000F2A53">
        <w:t>when there is a tilt. Under certain conditions t</w:t>
      </w:r>
      <w:r>
        <w:t xml:space="preserve">hese forces turn the front fork </w:t>
      </w:r>
      <w:r w:rsidRPr="000F2A53">
        <w:t xml:space="preserve">towards the lean. The centrifugal force acting on the </w:t>
      </w:r>
      <w:r>
        <w:t xml:space="preserve">motorcycle </w:t>
      </w:r>
      <w:r w:rsidRPr="000F2A53">
        <w:t>th</w:t>
      </w:r>
      <w:r>
        <w:t xml:space="preserve">en counteracts </w:t>
      </w:r>
      <w:r w:rsidRPr="000F2A53">
        <w:t>the lean and can under certain circumstances stabilize the system.</w:t>
      </w:r>
      <w:r>
        <w:t xml:space="preserve"> Considering both friction and normal forces the relationship of static torque of the front wheel to the steering angle becomes</w:t>
      </w:r>
    </w:p>
    <w:p w:rsidR="00DF640D" w:rsidRDefault="00DF640D" w:rsidP="00C938A4">
      <w:pPr>
        <w:autoSpaceDE w:val="0"/>
        <w:autoSpaceDN w:val="0"/>
        <w:adjustRightInd w:val="0"/>
        <w:jc w:val="center"/>
      </w:pPr>
      <w:r w:rsidRPr="00F54196">
        <w:rPr>
          <w:position w:val="-30"/>
        </w:rPr>
        <w:object w:dxaOrig="3600" w:dyaOrig="720">
          <v:shape id="_x0000_i1027" type="#_x0000_t75" style="width:180pt;height:36pt" o:ole="">
            <v:imagedata r:id="rId25" o:title=""/>
          </v:shape>
          <o:OLEObject Type="Embed" ProgID="Equation.3" ShapeID="_x0000_i1027" DrawAspect="Content" ObjectID="_1397891764" r:id="rId26"/>
        </w:object>
      </w:r>
    </w:p>
    <w:p w:rsidR="00DF640D" w:rsidRDefault="00DF640D" w:rsidP="00C938A4">
      <w:pPr>
        <w:autoSpaceDE w:val="0"/>
        <w:autoSpaceDN w:val="0"/>
        <w:adjustRightInd w:val="0"/>
      </w:pPr>
      <w:r>
        <w:t xml:space="preserve">There is also an additional torque produced by the normal force as the front wheel is rotated. </w:t>
      </w:r>
      <w:r w:rsidRPr="000F2A53">
        <w:t>The cen</w:t>
      </w:r>
      <w:r>
        <w:t>ter of mass of the frame is</w:t>
      </w:r>
      <w:r w:rsidRPr="000F2A53">
        <w:t xml:space="preserve"> shi</w:t>
      </w:r>
      <w:r>
        <w:t xml:space="preserve">fted when the steering wheel is </w:t>
      </w:r>
      <w:r w:rsidRPr="000F2A53">
        <w:t>turned which gives the torque</w:t>
      </w:r>
    </w:p>
    <w:p w:rsidR="00DF640D" w:rsidRDefault="00DF640D" w:rsidP="00C938A4">
      <w:pPr>
        <w:tabs>
          <w:tab w:val="left" w:pos="9270"/>
        </w:tabs>
        <w:autoSpaceDE w:val="0"/>
        <w:autoSpaceDN w:val="0"/>
        <w:adjustRightInd w:val="0"/>
        <w:jc w:val="center"/>
        <w:rPr>
          <w:position w:val="-10"/>
        </w:rPr>
      </w:pPr>
      <w:r w:rsidRPr="00F54196">
        <w:rPr>
          <w:position w:val="-24"/>
        </w:rPr>
        <w:object w:dxaOrig="1600" w:dyaOrig="620">
          <v:shape id="_x0000_i1028" type="#_x0000_t75" style="width:80.25pt;height:30.75pt" o:ole="">
            <v:imagedata r:id="rId27" o:title=""/>
          </v:shape>
          <o:OLEObject Type="Embed" ProgID="Equation.3" ShapeID="_x0000_i1028" DrawAspect="Content" ObjectID="_1397891765" r:id="rId28"/>
        </w:object>
      </w:r>
      <w:r w:rsidRPr="00F54196">
        <w:rPr>
          <w:position w:val="-10"/>
        </w:rPr>
        <w:object w:dxaOrig="180" w:dyaOrig="340">
          <v:shape id="_x0000_i1029" type="#_x0000_t75" style="width:9pt;height:17.25pt" o:ole="">
            <v:imagedata r:id="rId29" o:title=""/>
          </v:shape>
          <o:OLEObject Type="Embed" ProgID="Equation.3" ShapeID="_x0000_i1029" DrawAspect="Content" ObjectID="_1397891766" r:id="rId30"/>
        </w:object>
      </w:r>
    </w:p>
    <w:p w:rsidR="00FA1C2D" w:rsidRDefault="00FA1C2D" w:rsidP="00C938A4">
      <w:pPr>
        <w:tabs>
          <w:tab w:val="left" w:pos="9270"/>
        </w:tabs>
        <w:autoSpaceDE w:val="0"/>
        <w:autoSpaceDN w:val="0"/>
        <w:adjustRightInd w:val="0"/>
        <w:jc w:val="center"/>
      </w:pPr>
    </w:p>
    <w:p w:rsidR="00DF640D" w:rsidRDefault="00AF3D37" w:rsidP="00C938A4">
      <w:pPr>
        <w:tabs>
          <w:tab w:val="left" w:pos="9270"/>
        </w:tabs>
        <w:autoSpaceDE w:val="0"/>
        <w:autoSpaceDN w:val="0"/>
        <w:adjustRightInd w:val="0"/>
      </w:pPr>
      <w:r>
        <w:lastRenderedPageBreak/>
        <w:t>Combining these equations provides the necessary differential equation:</w:t>
      </w:r>
    </w:p>
    <w:p w:rsidR="00DF640D" w:rsidRDefault="00DF640D" w:rsidP="00C938A4">
      <w:pPr>
        <w:tabs>
          <w:tab w:val="left" w:pos="9270"/>
        </w:tabs>
        <w:autoSpaceDE w:val="0"/>
        <w:autoSpaceDN w:val="0"/>
        <w:adjustRightInd w:val="0"/>
        <w:jc w:val="center"/>
      </w:pPr>
      <w:r w:rsidRPr="00EC0BD2">
        <w:rPr>
          <w:position w:val="-10"/>
        </w:rPr>
        <w:object w:dxaOrig="180" w:dyaOrig="340">
          <v:shape id="_x0000_i1030" type="#_x0000_t75" style="width:9pt;height:17.25pt" o:ole="">
            <v:imagedata r:id="rId29" o:title=""/>
          </v:shape>
          <o:OLEObject Type="Embed" ProgID="Equation.3" ShapeID="_x0000_i1030" DrawAspect="Content" ObjectID="_1397891767" r:id="rId31"/>
        </w:object>
      </w:r>
      <w:r w:rsidRPr="00EC0BD2">
        <w:t xml:space="preserve"> </w:t>
      </w:r>
      <w:r w:rsidRPr="00BC7E89">
        <w:rPr>
          <w:position w:val="-72"/>
        </w:rPr>
        <w:object w:dxaOrig="6300" w:dyaOrig="1560">
          <v:shape id="_x0000_i1031" type="#_x0000_t75" style="width:315pt;height:78pt" o:ole="">
            <v:imagedata r:id="rId32" o:title=""/>
          </v:shape>
          <o:OLEObject Type="Embed" ProgID="Equation.3" ShapeID="_x0000_i1031" DrawAspect="Content" ObjectID="_1397891768" r:id="rId33"/>
        </w:object>
      </w:r>
    </w:p>
    <w:p w:rsidR="00DF640D" w:rsidRPr="00AF3D37" w:rsidRDefault="00DF640D" w:rsidP="00C938A4">
      <w:pPr>
        <w:tabs>
          <w:tab w:val="left" w:pos="9270"/>
        </w:tabs>
        <w:autoSpaceDE w:val="0"/>
        <w:autoSpaceDN w:val="0"/>
        <w:adjustRightInd w:val="0"/>
        <w:rPr>
          <w:i/>
        </w:rPr>
      </w:pPr>
      <w:r w:rsidRPr="00AF3D37">
        <w:rPr>
          <w:i/>
        </w:rPr>
        <w:t>Critical Velocity</w:t>
      </w:r>
    </w:p>
    <w:p w:rsidR="00DF640D" w:rsidRDefault="00DF640D" w:rsidP="00C938A4">
      <w:pPr>
        <w:tabs>
          <w:tab w:val="left" w:pos="9270"/>
        </w:tabs>
        <w:autoSpaceDE w:val="0"/>
        <w:autoSpaceDN w:val="0"/>
        <w:adjustRightInd w:val="0"/>
      </w:pPr>
      <w:r>
        <w:t>A very important aspect of defining the mathematics for our prototype’s behavior was the ability to determine the “</w:t>
      </w:r>
      <w:r w:rsidR="00AF3D37">
        <w:t>self-stabilizing</w:t>
      </w:r>
      <w:r>
        <w:t xml:space="preserve">” or </w:t>
      </w:r>
      <w:r>
        <w:rPr>
          <w:i/>
        </w:rPr>
        <w:t>critical velocity</w:t>
      </w:r>
      <w:r>
        <w:t>. This is the velocity where one could ride a motorcycle with no hands, on in other words no applied torque to the handlebars and still maintain a zero roll angle. By setting the values of the roll and torque to zero and solving for velocity provides</w:t>
      </w:r>
    </w:p>
    <w:p w:rsidR="00DF640D" w:rsidRDefault="00DF640D" w:rsidP="00C938A4">
      <w:pPr>
        <w:tabs>
          <w:tab w:val="left" w:pos="9270"/>
        </w:tabs>
        <w:autoSpaceDE w:val="0"/>
        <w:autoSpaceDN w:val="0"/>
        <w:adjustRightInd w:val="0"/>
        <w:jc w:val="center"/>
      </w:pPr>
      <w:r w:rsidRPr="00EC0BD2">
        <w:rPr>
          <w:position w:val="-12"/>
        </w:rPr>
        <w:object w:dxaOrig="2560" w:dyaOrig="400">
          <v:shape id="_x0000_i1032" type="#_x0000_t75" style="width:128.25pt;height:20.25pt" o:ole="">
            <v:imagedata r:id="rId34" o:title=""/>
          </v:shape>
          <o:OLEObject Type="Embed" ProgID="Equation.3" ShapeID="_x0000_i1032" DrawAspect="Content" ObjectID="_1397891769" r:id="rId35"/>
        </w:object>
      </w:r>
    </w:p>
    <w:p w:rsidR="00DF640D" w:rsidRPr="00EC0BD2" w:rsidRDefault="00DF640D" w:rsidP="00C938A4">
      <w:pPr>
        <w:tabs>
          <w:tab w:val="left" w:pos="9270"/>
        </w:tabs>
        <w:autoSpaceDE w:val="0"/>
        <w:autoSpaceDN w:val="0"/>
        <w:adjustRightInd w:val="0"/>
      </w:pPr>
      <w:r>
        <w:t>At a velocity greater than or equal to this value will cause the motorcycle to become balanced and stable by virtue of its own momentum, considering that there are only displacements of small roll angles.</w:t>
      </w:r>
    </w:p>
    <w:p w:rsidR="00DF640D" w:rsidRPr="00AF3D37" w:rsidRDefault="00DF640D" w:rsidP="00C938A4">
      <w:pPr>
        <w:tabs>
          <w:tab w:val="left" w:pos="9270"/>
        </w:tabs>
        <w:autoSpaceDE w:val="0"/>
        <w:autoSpaceDN w:val="0"/>
        <w:adjustRightInd w:val="0"/>
        <w:rPr>
          <w:i/>
        </w:rPr>
      </w:pPr>
      <w:r w:rsidRPr="00AF3D37">
        <w:rPr>
          <w:i/>
        </w:rPr>
        <w:t>Transfer Function and Root Locus</w:t>
      </w:r>
    </w:p>
    <w:p w:rsidR="00DF640D" w:rsidRDefault="00DF640D" w:rsidP="00C938A4">
      <w:pPr>
        <w:tabs>
          <w:tab w:val="left" w:pos="9270"/>
        </w:tabs>
        <w:autoSpaceDE w:val="0"/>
        <w:autoSpaceDN w:val="0"/>
        <w:adjustRightInd w:val="0"/>
      </w:pPr>
      <w:r>
        <w:t xml:space="preserve">The Transfer Function for </w:t>
      </w:r>
      <w:r w:rsidR="00AF3D37">
        <w:t>the differential equation defined above</w:t>
      </w:r>
      <w:r>
        <w:t xml:space="preserve"> for a velocity of 5 m/s is defined as</w:t>
      </w:r>
    </w:p>
    <w:p w:rsidR="00DF640D" w:rsidRDefault="00DF640D" w:rsidP="00C938A4">
      <w:pPr>
        <w:tabs>
          <w:tab w:val="left" w:pos="9270"/>
        </w:tabs>
        <w:autoSpaceDE w:val="0"/>
        <w:autoSpaceDN w:val="0"/>
        <w:adjustRightInd w:val="0"/>
        <w:jc w:val="center"/>
      </w:pPr>
      <w:r w:rsidRPr="00F30E7F">
        <w:rPr>
          <w:position w:val="-28"/>
        </w:rPr>
        <w:object w:dxaOrig="3180" w:dyaOrig="660">
          <v:shape id="_x0000_i1033" type="#_x0000_t75" style="width:159pt;height:33pt" o:ole="">
            <v:imagedata r:id="rId36" o:title=""/>
          </v:shape>
          <o:OLEObject Type="Embed" ProgID="Equation.3" ShapeID="_x0000_i1033" DrawAspect="Content" ObjectID="_1397891770" r:id="rId37"/>
        </w:object>
      </w:r>
    </w:p>
    <w:p w:rsidR="00DF640D" w:rsidRDefault="00DF640D" w:rsidP="00C938A4">
      <w:pPr>
        <w:tabs>
          <w:tab w:val="left" w:pos="9270"/>
        </w:tabs>
        <w:autoSpaceDE w:val="0"/>
        <w:autoSpaceDN w:val="0"/>
        <w:adjustRightInd w:val="0"/>
      </w:pPr>
      <w:r>
        <w:t xml:space="preserve">This provides the relationship of the input torque of our system to the output roll angle. It is critical to determine if this Transfer Function will provide stability at 5 m/s. A Root Locus was made from the </w:t>
      </w:r>
      <w:r w:rsidR="00FA1C2D">
        <w:t xml:space="preserve">above function and is shown in Fig 8, below. </w:t>
      </w:r>
    </w:p>
    <w:p w:rsidR="00AF3D37" w:rsidRDefault="00DF640D" w:rsidP="00C938A4">
      <w:pPr>
        <w:keepNext/>
        <w:tabs>
          <w:tab w:val="left" w:pos="9270"/>
        </w:tabs>
        <w:autoSpaceDE w:val="0"/>
        <w:autoSpaceDN w:val="0"/>
        <w:adjustRightInd w:val="0"/>
        <w:jc w:val="center"/>
      </w:pPr>
      <w:r w:rsidRPr="00F30E7F">
        <w:rPr>
          <w:noProof/>
        </w:rPr>
        <w:lastRenderedPageBreak/>
        <w:drawing>
          <wp:inline distT="0" distB="0" distL="0" distR="0" wp14:anchorId="10B301CD" wp14:editId="3E58BD56">
            <wp:extent cx="3048000" cy="2280537"/>
            <wp:effectExtent l="19050" t="19050" r="19050" b="24513"/>
            <wp:docPr id="11" name="Picture 1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8" cstate="print"/>
                    <a:srcRect/>
                    <a:stretch>
                      <a:fillRect/>
                    </a:stretch>
                  </pic:blipFill>
                  <pic:spPr bwMode="auto">
                    <a:xfrm>
                      <a:off x="0" y="0"/>
                      <a:ext cx="3048000" cy="2280537"/>
                    </a:xfrm>
                    <a:prstGeom prst="rect">
                      <a:avLst/>
                    </a:prstGeom>
                    <a:noFill/>
                    <a:ln w="9525" algn="in">
                      <a:solidFill>
                        <a:schemeClr val="tx1"/>
                      </a:solidFill>
                      <a:miter lim="800000"/>
                      <a:headEnd/>
                      <a:tailEnd/>
                    </a:ln>
                    <a:effectLst/>
                  </pic:spPr>
                </pic:pic>
              </a:graphicData>
            </a:graphic>
          </wp:inline>
        </w:drawing>
      </w:r>
    </w:p>
    <w:p w:rsidR="00DF640D" w:rsidRPr="00AF3D37" w:rsidRDefault="00AF3D37" w:rsidP="00C938A4">
      <w:pPr>
        <w:pStyle w:val="Caption"/>
        <w:spacing w:line="276" w:lineRule="auto"/>
        <w:jc w:val="center"/>
        <w:rPr>
          <w:color w:val="auto"/>
          <w:sz w:val="24"/>
          <w:szCs w:val="24"/>
        </w:rPr>
      </w:pPr>
      <w:bookmarkStart w:id="21" w:name="_Toc310928690"/>
      <w:r w:rsidRPr="00AF3D37">
        <w:rPr>
          <w:color w:val="auto"/>
        </w:rPr>
        <w:t xml:space="preserve">Figure </w:t>
      </w:r>
      <w:r w:rsidRPr="00AF3D37">
        <w:rPr>
          <w:color w:val="auto"/>
        </w:rPr>
        <w:fldChar w:fldCharType="begin"/>
      </w:r>
      <w:r w:rsidRPr="00AF3D37">
        <w:rPr>
          <w:color w:val="auto"/>
        </w:rPr>
        <w:instrText xml:space="preserve"> SEQ Figure \* ARABIC </w:instrText>
      </w:r>
      <w:r w:rsidRPr="00AF3D37">
        <w:rPr>
          <w:color w:val="auto"/>
        </w:rPr>
        <w:fldChar w:fldCharType="separate"/>
      </w:r>
      <w:r w:rsidR="009C78D0">
        <w:rPr>
          <w:noProof/>
          <w:color w:val="auto"/>
        </w:rPr>
        <w:t>8</w:t>
      </w:r>
      <w:r w:rsidRPr="00AF3D37">
        <w:rPr>
          <w:color w:val="auto"/>
        </w:rPr>
        <w:fldChar w:fldCharType="end"/>
      </w:r>
      <w:r w:rsidRPr="00AF3D37">
        <w:rPr>
          <w:color w:val="auto"/>
        </w:rPr>
        <w:t xml:space="preserve"> Root Locus at 5 m/s</w:t>
      </w:r>
      <w:bookmarkEnd w:id="21"/>
    </w:p>
    <w:p w:rsidR="00DF640D" w:rsidRPr="00EC0BD2" w:rsidRDefault="00DF640D" w:rsidP="00C938A4">
      <w:pPr>
        <w:tabs>
          <w:tab w:val="left" w:pos="9270"/>
        </w:tabs>
        <w:autoSpaceDE w:val="0"/>
        <w:autoSpaceDN w:val="0"/>
        <w:adjustRightInd w:val="0"/>
      </w:pPr>
      <w:r>
        <w:t>Since the Root Locus lies entirely in the left hand plane, our model suggests that the bike will be stable at 5 m/s. However, in order for the motorcycle to become balanced it must initially be stable as it approaches the critical velocity.</w:t>
      </w:r>
      <w:r w:rsidR="00BF5390">
        <w:t xml:space="preserve"> </w:t>
      </w:r>
      <w:r w:rsidR="00BF5390" w:rsidRPr="00DD0BC7">
        <w:t>This will be the primary focus of the design for motorcycle stabilization.</w:t>
      </w:r>
    </w:p>
    <w:p w:rsidR="00DF640D" w:rsidRDefault="00AF3D37" w:rsidP="00AF3D37">
      <w:pPr>
        <w:pStyle w:val="TOC2"/>
      </w:pPr>
      <w:bookmarkStart w:id="22" w:name="_Toc310928679"/>
      <w:r>
        <w:t>4.2.2 Physical Design</w:t>
      </w:r>
      <w:bookmarkEnd w:id="22"/>
    </w:p>
    <w:p w:rsidR="00B2040D" w:rsidRDefault="00AF3D37" w:rsidP="00484D00">
      <w:r>
        <w:t xml:space="preserve">After examining the mathematical derivation, it becomes apparent of the necessity of a system to control the bike at low speed. </w:t>
      </w:r>
      <w:r w:rsidR="00B2040D">
        <w:t xml:space="preserve">During low speed, the stepper motor has to move prohibitively fast to provide stabilization. In the </w:t>
      </w:r>
      <w:r w:rsidR="00F66791">
        <w:t>high speed, the dynamics of the motorcycle</w:t>
      </w:r>
      <w:r>
        <w:t>, as proven above,</w:t>
      </w:r>
      <w:r w:rsidR="00F66791">
        <w:t xml:space="preserve"> will allow more control of the motorcycle from the stepper motor. To facilitate this transition, a design using retractable stabilization wheels will be used. At low speed, these wheels will be touching the ground, allowing the bike to have three points of contact, providing stabilization. At a medium speed, determined by our math model, </w:t>
      </w:r>
      <w:r w:rsidR="001440CA">
        <w:t>above</w:t>
      </w:r>
      <w:r w:rsidR="00F66791">
        <w:t xml:space="preserve">, the wheels will retract and the vehicle </w:t>
      </w:r>
      <w:r w:rsidR="00506CD5">
        <w:t xml:space="preserve">will become a true motorcycle. </w:t>
      </w:r>
    </w:p>
    <w:p w:rsidR="00AF3D37" w:rsidRDefault="00AF3D37" w:rsidP="00484D00">
      <w:r>
        <w:t xml:space="preserve">A large part of our design was redesigning the controller that the previous group had used. Below, in Fig 9, is the feedback logic that will be used in the final design. This will use all existing </w:t>
      </w:r>
      <w:r w:rsidR="00A67DF5">
        <w:t>equipment</w:t>
      </w:r>
      <w:r>
        <w:t xml:space="preserve">, save for the </w:t>
      </w:r>
      <w:r w:rsidR="00A67DF5">
        <w:t>stabilizing</w:t>
      </w:r>
      <w:r>
        <w:t xml:space="preserve"> wheels and their control. Depending on the actua</w:t>
      </w:r>
      <w:r w:rsidR="00A67DF5">
        <w:t>tor</w:t>
      </w:r>
      <w:r>
        <w:t xml:space="preserve"> used, this may require </w:t>
      </w:r>
      <w:r w:rsidR="00A67DF5">
        <w:t>an additional controller board added to t</w:t>
      </w:r>
      <w:r w:rsidR="001440CA">
        <w:t>he existing two Arduinos</w:t>
      </w:r>
      <w:r w:rsidR="00A67DF5">
        <w:t xml:space="preserve">. </w:t>
      </w:r>
    </w:p>
    <w:p w:rsidR="00B35D9A" w:rsidRDefault="009E4101" w:rsidP="00AF3D37">
      <w:pPr>
        <w:keepNext/>
        <w:jc w:val="center"/>
      </w:pPr>
      <w:r>
        <w:rPr>
          <w:noProof/>
        </w:rPr>
        <w:lastRenderedPageBreak/>
        <mc:AlternateContent>
          <mc:Choice Requires="wpc">
            <w:drawing>
              <wp:anchor distT="0" distB="0" distL="114300" distR="114300" simplePos="0" relativeHeight="251664384" behindDoc="0" locked="0" layoutInCell="1" allowOverlap="1">
                <wp:simplePos x="0" y="0"/>
                <wp:positionH relativeFrom="column">
                  <wp:posOffset>3694125</wp:posOffset>
                </wp:positionH>
                <wp:positionV relativeFrom="paragraph">
                  <wp:posOffset>1437919</wp:posOffset>
                </wp:positionV>
                <wp:extent cx="1865376" cy="493776"/>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Straight Connector 14"/>
                        <wps:cNvCnPr/>
                        <wps:spPr>
                          <a:xfrm>
                            <a:off x="61" y="124359"/>
                            <a:ext cx="782726"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61" y="313335"/>
                            <a:ext cx="782726"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746211" y="0"/>
                            <a:ext cx="1119226" cy="262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89C" w:rsidRPr="009E4101" w:rsidRDefault="0007789C" w:rsidP="009E4101">
                              <w:pPr>
                                <w:rPr>
                                  <w:sz w:val="20"/>
                                  <w:szCs w:val="20"/>
                                </w:rPr>
                              </w:pPr>
                              <w:r w:rsidRPr="009E4101">
                                <w:rPr>
                                  <w:sz w:val="20"/>
                                  <w:szCs w:val="20"/>
                                </w:rPr>
                                <w:t>Feedback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46211" y="196291"/>
                            <a:ext cx="1119226" cy="262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89C" w:rsidRPr="009E4101" w:rsidRDefault="0007789C" w:rsidP="009E4101">
                              <w:pPr>
                                <w:rPr>
                                  <w:sz w:val="20"/>
                                  <w:szCs w:val="20"/>
                                </w:rPr>
                              </w:pPr>
                              <w:r>
                                <w:rPr>
                                  <w:sz w:val="20"/>
                                  <w:szCs w:val="20"/>
                                </w:rPr>
                                <w:t>Actuating</w:t>
                              </w:r>
                              <w:r w:rsidRPr="009E4101">
                                <w:rPr>
                                  <w:sz w:val="20"/>
                                  <w:szCs w:val="20"/>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13" o:spid="_x0000_s1027" editas="canvas" style="position:absolute;left:0;text-align:left;margin-left:290.9pt;margin-top:113.2pt;width:146.9pt;height:38.9pt;z-index:251664384;mso-width-relative:margin;mso-height-relative:margin" coordsize="18649,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">
                <v:shape id="_x0000_s1028" type="#_x0000_t75" style="position:absolute;width:18649;height:4933;visibility:visible;mso-wrap-style:square">
                  <v:fill o:detectmouseclick="t"/>
                  <v:path o:connecttype="none"/>
                </v:shape>
                <v:line id="Straight Connector 14" o:spid="_x0000_s1029" style="position:absolute;visibility:visible;mso-wrap-style:square" from="0,1243" to="782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Uv78AAADbAAAADwAAAGRycy9kb3ducmV2LnhtbERPS4vCMBC+C/sfwizsTVOXRUvXKCJs&#10;8eoDdG9DM7bBZlKSqPXfG0HwNh/fc2aL3rbiSj4YxwrGowwEceW04VrBfvc3zEGEiKyxdUwK7hRg&#10;Mf8YzLDQ7sYbum5jLVIIhwIVNDF2hZShashiGLmOOHEn5y3GBH0ttcdbCret/M6yibRoODU02NGq&#10;oeq8vVgFbtXF03FaV/5cZoc8/y+NcaVSX5/98hdEpD6+xS/3Wqf5P/D8JR0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HUv78AAADbAAAADwAAAAAAAAAAAAAAAACh&#10;AgAAZHJzL2Rvd25yZXYueG1sUEsFBgAAAAAEAAQA+QAAAI0DAAAAAA==&#10;" strokecolor="yellow" strokeweight="3pt"/>
                <v:line id="Straight Connector 21" o:spid="_x0000_s1030" style="position:absolute;visibility:visible;mso-wrap-style:square" from="0,3133" to="7827,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FmsUAAADbAAAADwAAAGRycy9kb3ducmV2LnhtbESP3WrCQBSE7wu+w3KE3ohuFIkaXaVI&#10;i1Lwwp8HOOwek7TZsyG7jalP7xaEXg4z8w2z2nS2Ei01vnSsYDxKQBBrZ0rOFVzOH8M5CB+QDVaO&#10;ScEvedisey8rzIy78ZHaU8hFhLDPUEERQp1J6XVBFv3I1cTRu7rGYoiyyaVp8BbhtpKTJEmlxZLj&#10;QoE1bQvS36cfqyDRu8s7f7XpbjGdycFdf4btIVXqtd+9LUEE6sJ/+NneGwWTMfx9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QFmsUAAADbAAAADwAAAAAAAAAA&#10;AAAAAAChAgAAZHJzL2Rvd25yZXYueG1sUEsFBgAAAAAEAAQA+QAAAJMDAAAAAA==&#10;" strokecolor="#00b0f0" strokeweight="3pt"/>
                <v:shape id="Text Box 15" o:spid="_x0000_s1031" type="#_x0000_t202" style="position:absolute;left:7462;width:11192;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7789C" w:rsidRPr="009E4101" w:rsidRDefault="0007789C" w:rsidP="009E4101">
                        <w:pPr>
                          <w:rPr>
                            <w:sz w:val="20"/>
                            <w:szCs w:val="20"/>
                          </w:rPr>
                        </w:pPr>
                        <w:r w:rsidRPr="009E4101">
                          <w:rPr>
                            <w:sz w:val="20"/>
                            <w:szCs w:val="20"/>
                          </w:rPr>
                          <w:t>Feedback Signal</w:t>
                        </w:r>
                      </w:p>
                    </w:txbxContent>
                  </v:textbox>
                </v:shape>
                <v:shape id="Text Box 23" o:spid="_x0000_s1032" type="#_x0000_t202" style="position:absolute;left:7462;top:1962;width:1119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7789C" w:rsidRPr="009E4101" w:rsidRDefault="0007789C" w:rsidP="009E4101">
                        <w:pPr>
                          <w:rPr>
                            <w:sz w:val="20"/>
                            <w:szCs w:val="20"/>
                          </w:rPr>
                        </w:pPr>
                        <w:r>
                          <w:rPr>
                            <w:sz w:val="20"/>
                            <w:szCs w:val="20"/>
                          </w:rPr>
                          <w:t>Actuating</w:t>
                        </w:r>
                        <w:r w:rsidRPr="009E4101">
                          <w:rPr>
                            <w:sz w:val="20"/>
                            <w:szCs w:val="20"/>
                          </w:rPr>
                          <w:t xml:space="preserve"> Signal</w:t>
                        </w:r>
                      </w:p>
                    </w:txbxContent>
                  </v:textbox>
                </v:shape>
              </v:group>
            </w:pict>
          </mc:Fallback>
        </mc:AlternateContent>
      </w:r>
      <w:r w:rsidR="00682359">
        <w:rPr>
          <w:noProof/>
        </w:rPr>
        <w:drawing>
          <wp:inline distT="0" distB="0" distL="0" distR="0" wp14:anchorId="33E83D56" wp14:editId="6F85D4EC">
            <wp:extent cx="4200939" cy="25474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5293" cy="2550069"/>
                    </a:xfrm>
                    <a:prstGeom prst="rect">
                      <a:avLst/>
                    </a:prstGeom>
                    <a:noFill/>
                  </pic:spPr>
                </pic:pic>
              </a:graphicData>
            </a:graphic>
          </wp:inline>
        </w:drawing>
      </w:r>
    </w:p>
    <w:p w:rsidR="00682359" w:rsidRPr="00B35D9A" w:rsidRDefault="00B35D9A" w:rsidP="00B35D9A">
      <w:pPr>
        <w:pStyle w:val="Caption"/>
        <w:rPr>
          <w:color w:val="auto"/>
        </w:rPr>
      </w:pPr>
      <w:bookmarkStart w:id="23" w:name="_Toc310928691"/>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9C78D0">
        <w:rPr>
          <w:noProof/>
          <w:color w:val="auto"/>
        </w:rPr>
        <w:t>9</w:t>
      </w:r>
      <w:r w:rsidRPr="00B35D9A">
        <w:rPr>
          <w:color w:val="auto"/>
        </w:rPr>
        <w:fldChar w:fldCharType="end"/>
      </w:r>
      <w:r w:rsidRPr="00B35D9A">
        <w:rPr>
          <w:color w:val="auto"/>
        </w:rPr>
        <w:t xml:space="preserve"> Control system diagram for Automoto</w:t>
      </w:r>
      <w:bookmarkEnd w:id="23"/>
    </w:p>
    <w:p w:rsidR="00B35D9A" w:rsidRDefault="00A67DF5" w:rsidP="00B35D9A">
      <w:r>
        <w:t>Below, in Fig 10</w:t>
      </w:r>
      <w:r w:rsidR="00B35D9A">
        <w:t>, is the cad model of the final design both exploded and unexploded:</w:t>
      </w:r>
    </w:p>
    <w:p w:rsidR="00B35D9A" w:rsidRDefault="00B35D9A" w:rsidP="00B35D9A">
      <w:pPr>
        <w:keepNext/>
        <w:jc w:val="center"/>
      </w:pPr>
      <w:r>
        <w:rPr>
          <w:noProof/>
        </w:rPr>
        <w:drawing>
          <wp:inline distT="0" distB="0" distL="0" distR="0" wp14:anchorId="7C4642EA" wp14:editId="2E81FB7A">
            <wp:extent cx="2961861" cy="290553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ed_image.png"/>
                    <pic:cNvPicPr/>
                  </pic:nvPicPr>
                  <pic:blipFill>
                    <a:blip r:embed="rId40">
                      <a:extLst>
                        <a:ext uri="{28A0092B-C50C-407E-A947-70E740481C1C}">
                          <a14:useLocalDpi xmlns:a14="http://schemas.microsoft.com/office/drawing/2010/main" val="0"/>
                        </a:ext>
                      </a:extLst>
                    </a:blip>
                    <a:stretch>
                      <a:fillRect/>
                    </a:stretch>
                  </pic:blipFill>
                  <pic:spPr>
                    <a:xfrm>
                      <a:off x="0" y="0"/>
                      <a:ext cx="2961858" cy="2905531"/>
                    </a:xfrm>
                    <a:prstGeom prst="rect">
                      <a:avLst/>
                    </a:prstGeom>
                  </pic:spPr>
                </pic:pic>
              </a:graphicData>
            </a:graphic>
          </wp:inline>
        </w:drawing>
      </w:r>
      <w:r>
        <w:rPr>
          <w:noProof/>
        </w:rPr>
        <w:drawing>
          <wp:inline distT="0" distB="0" distL="0" distR="0" wp14:anchorId="4B994386" wp14:editId="51C03B1A">
            <wp:extent cx="2491409" cy="2906642"/>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xploded_image.png"/>
                    <pic:cNvPicPr/>
                  </pic:nvPicPr>
                  <pic:blipFill>
                    <a:blip r:embed="rId41">
                      <a:extLst>
                        <a:ext uri="{28A0092B-C50C-407E-A947-70E740481C1C}">
                          <a14:useLocalDpi xmlns:a14="http://schemas.microsoft.com/office/drawing/2010/main" val="0"/>
                        </a:ext>
                      </a:extLst>
                    </a:blip>
                    <a:stretch>
                      <a:fillRect/>
                    </a:stretch>
                  </pic:blipFill>
                  <pic:spPr>
                    <a:xfrm>
                      <a:off x="0" y="0"/>
                      <a:ext cx="2499402" cy="2915967"/>
                    </a:xfrm>
                    <a:prstGeom prst="rect">
                      <a:avLst/>
                    </a:prstGeom>
                  </pic:spPr>
                </pic:pic>
              </a:graphicData>
            </a:graphic>
          </wp:inline>
        </w:drawing>
      </w:r>
    </w:p>
    <w:p w:rsidR="00B35D9A" w:rsidRPr="00B35D9A" w:rsidRDefault="00B35D9A" w:rsidP="00B35D9A">
      <w:pPr>
        <w:pStyle w:val="Caption"/>
        <w:jc w:val="center"/>
        <w:rPr>
          <w:color w:val="auto"/>
        </w:rPr>
      </w:pPr>
      <w:bookmarkStart w:id="24" w:name="_Toc310928692"/>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9C78D0">
        <w:rPr>
          <w:noProof/>
          <w:color w:val="auto"/>
        </w:rPr>
        <w:t>10</w:t>
      </w:r>
      <w:r w:rsidRPr="00B35D9A">
        <w:rPr>
          <w:color w:val="auto"/>
        </w:rPr>
        <w:fldChar w:fldCharType="end"/>
      </w:r>
      <w:r w:rsidRPr="00B35D9A">
        <w:rPr>
          <w:color w:val="auto"/>
        </w:rPr>
        <w:t xml:space="preserve"> Exploded and unexploded </w:t>
      </w:r>
      <w:r w:rsidR="001440CA">
        <w:rPr>
          <w:color w:val="auto"/>
        </w:rPr>
        <w:t>views</w:t>
      </w:r>
      <w:r w:rsidRPr="00B35D9A">
        <w:rPr>
          <w:color w:val="auto"/>
        </w:rPr>
        <w:t xml:space="preserve"> of</w:t>
      </w:r>
      <w:r w:rsidR="001440CA">
        <w:rPr>
          <w:color w:val="auto"/>
        </w:rPr>
        <w:t xml:space="preserve"> the</w:t>
      </w:r>
      <w:r w:rsidRPr="00B35D9A">
        <w:rPr>
          <w:color w:val="auto"/>
        </w:rPr>
        <w:t xml:space="preserve"> final design</w:t>
      </w:r>
      <w:bookmarkEnd w:id="24"/>
    </w:p>
    <w:p w:rsidR="00B35D9A" w:rsidRDefault="00B35D9A" w:rsidP="00B35D9A">
      <w:r>
        <w:t>The main mechanism that needs to be manufactured will be the stabilizing wheels.</w:t>
      </w:r>
      <w:r w:rsidR="001440CA">
        <w:t xml:space="preserve"> Initially, the actuator will be a rigid member until stability can be achieved by the control system. Then a linear actuator will be chosen. The manufacturing </w:t>
      </w:r>
      <w:r>
        <w:t>involves not only the bracket, but also the hinges to connect to the current frame. Thes</w:t>
      </w:r>
      <w:r w:rsidR="00A67DF5">
        <w:t>e drawings are shown in Fig 11 and 12</w:t>
      </w:r>
      <w:r>
        <w:t xml:space="preserve">, below. </w:t>
      </w:r>
      <w:r w:rsidR="00A67DF5">
        <w:t xml:space="preserve">The wheels at the end will be off the shelf wheels that are two inches in diameter. When the mechanism is fully extended, the stabilizing wheels will be 1/4” above the ground, allowing the motorcycle to rest on only three total wheels. As the bike gains speed, the stepper motor will be able to act independently of the wheels, at which point the stabilizing wheels will raise. </w:t>
      </w:r>
    </w:p>
    <w:p w:rsidR="00B35D9A" w:rsidRDefault="00B35D9A" w:rsidP="00A67DF5">
      <w:pPr>
        <w:keepNext/>
        <w:jc w:val="center"/>
      </w:pPr>
      <w:r>
        <w:rPr>
          <w:noProof/>
        </w:rPr>
        <w:lastRenderedPageBreak/>
        <w:drawing>
          <wp:inline distT="0" distB="0" distL="0" distR="0" wp14:anchorId="56A842F7" wp14:editId="101DD480">
            <wp:extent cx="4253948" cy="2424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drawing.png"/>
                    <pic:cNvPicPr/>
                  </pic:nvPicPr>
                  <pic:blipFill>
                    <a:blip r:embed="rId42">
                      <a:extLst>
                        <a:ext uri="{28A0092B-C50C-407E-A947-70E740481C1C}">
                          <a14:useLocalDpi xmlns:a14="http://schemas.microsoft.com/office/drawing/2010/main" val="0"/>
                        </a:ext>
                      </a:extLst>
                    </a:blip>
                    <a:stretch>
                      <a:fillRect/>
                    </a:stretch>
                  </pic:blipFill>
                  <pic:spPr>
                    <a:xfrm>
                      <a:off x="0" y="0"/>
                      <a:ext cx="4255405" cy="2425034"/>
                    </a:xfrm>
                    <a:prstGeom prst="rect">
                      <a:avLst/>
                    </a:prstGeom>
                  </pic:spPr>
                </pic:pic>
              </a:graphicData>
            </a:graphic>
          </wp:inline>
        </w:drawing>
      </w:r>
    </w:p>
    <w:p w:rsidR="00B35D9A" w:rsidRPr="00B35D9A" w:rsidRDefault="00B35D9A" w:rsidP="00B35D9A">
      <w:pPr>
        <w:pStyle w:val="Caption"/>
        <w:rPr>
          <w:color w:val="auto"/>
        </w:rPr>
      </w:pPr>
      <w:bookmarkStart w:id="25" w:name="_Toc310928693"/>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9C78D0">
        <w:rPr>
          <w:noProof/>
          <w:color w:val="auto"/>
        </w:rPr>
        <w:t>11</w:t>
      </w:r>
      <w:r w:rsidRPr="00B35D9A">
        <w:rPr>
          <w:color w:val="auto"/>
        </w:rPr>
        <w:fldChar w:fldCharType="end"/>
      </w:r>
      <w:r w:rsidRPr="00B35D9A">
        <w:rPr>
          <w:color w:val="auto"/>
        </w:rPr>
        <w:t xml:space="preserve"> Stabilizing</w:t>
      </w:r>
      <w:r>
        <w:rPr>
          <w:color w:val="auto"/>
        </w:rPr>
        <w:t xml:space="preserve"> wheel b</w:t>
      </w:r>
      <w:r w:rsidRPr="00B35D9A">
        <w:rPr>
          <w:color w:val="auto"/>
        </w:rPr>
        <w:t>ar</w:t>
      </w:r>
      <w:bookmarkEnd w:id="25"/>
    </w:p>
    <w:p w:rsidR="00B35D9A" w:rsidRDefault="00B35D9A" w:rsidP="00A67DF5">
      <w:pPr>
        <w:keepNext/>
        <w:jc w:val="center"/>
      </w:pPr>
      <w:r>
        <w:rPr>
          <w:noProof/>
        </w:rPr>
        <w:drawing>
          <wp:inline distT="0" distB="0" distL="0" distR="0" wp14:anchorId="636DF303" wp14:editId="0C10A2FE">
            <wp:extent cx="3829878" cy="2311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_Drawing.png"/>
                    <pic:cNvPicPr/>
                  </pic:nvPicPr>
                  <pic:blipFill>
                    <a:blip r:embed="rId43">
                      <a:extLst>
                        <a:ext uri="{28A0092B-C50C-407E-A947-70E740481C1C}">
                          <a14:useLocalDpi xmlns:a14="http://schemas.microsoft.com/office/drawing/2010/main" val="0"/>
                        </a:ext>
                      </a:extLst>
                    </a:blip>
                    <a:stretch>
                      <a:fillRect/>
                    </a:stretch>
                  </pic:blipFill>
                  <pic:spPr>
                    <a:xfrm>
                      <a:off x="0" y="0"/>
                      <a:ext cx="3833614" cy="2314094"/>
                    </a:xfrm>
                    <a:prstGeom prst="rect">
                      <a:avLst/>
                    </a:prstGeom>
                  </pic:spPr>
                </pic:pic>
              </a:graphicData>
            </a:graphic>
          </wp:inline>
        </w:drawing>
      </w:r>
    </w:p>
    <w:p w:rsidR="00B35D9A" w:rsidRDefault="00B35D9A" w:rsidP="00B35D9A">
      <w:pPr>
        <w:pStyle w:val="Caption"/>
        <w:rPr>
          <w:color w:val="auto"/>
        </w:rPr>
      </w:pPr>
      <w:bookmarkStart w:id="26" w:name="_Toc310928694"/>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9C78D0">
        <w:rPr>
          <w:noProof/>
          <w:color w:val="auto"/>
        </w:rPr>
        <w:t>12</w:t>
      </w:r>
      <w:r w:rsidRPr="00B35D9A">
        <w:rPr>
          <w:color w:val="auto"/>
        </w:rPr>
        <w:fldChar w:fldCharType="end"/>
      </w:r>
      <w:r w:rsidRPr="00B35D9A">
        <w:rPr>
          <w:color w:val="auto"/>
        </w:rPr>
        <w:t xml:space="preserve"> Hinge connecting to bike frame</w:t>
      </w:r>
      <w:bookmarkEnd w:id="26"/>
    </w:p>
    <w:p w:rsidR="00A67DF5" w:rsidRDefault="00A67DF5" w:rsidP="00A67DF5">
      <w:r>
        <w:t xml:space="preserve">All connections will be made with .5” bolts with a loose tolerance. This will allow the wheels to raise and lower with relatively low friction at the hinges. </w:t>
      </w:r>
    </w:p>
    <w:p w:rsidR="0043739A" w:rsidRPr="00A67DF5" w:rsidRDefault="0043739A" w:rsidP="0043739A">
      <w:pPr>
        <w:pStyle w:val="TOC2"/>
      </w:pPr>
      <w:r>
        <w:t xml:space="preserve">4.2.3 Design Changes </w:t>
      </w:r>
      <w:proofErr w:type="gramStart"/>
      <w:r>
        <w:t>For</w:t>
      </w:r>
      <w:proofErr w:type="gramEnd"/>
      <w:r>
        <w:t xml:space="preserve"> Final Prototype. </w:t>
      </w:r>
    </w:p>
    <w:p w:rsidR="00DD425B" w:rsidRDefault="0043739A" w:rsidP="0043739A">
      <w:bookmarkStart w:id="27" w:name="_Toc310884434"/>
      <w:bookmarkStart w:id="28" w:name="_Toc310928680"/>
      <w:r>
        <w:t xml:space="preserve">Several design changes had to be made </w:t>
      </w:r>
      <w:r w:rsidR="00DD425B">
        <w:t>for the final prototype. These design changes came principally to our stability wheels. As the design was refined, a pneumatic cylinder was selected that had the approximate stroke length that we needed. Because there was no cylinder that accurately replicated our design stroke and motion, our design needed to be slightly modified to fit the physical limitations of the cylinder.</w:t>
      </w:r>
    </w:p>
    <w:p w:rsidR="0043739A" w:rsidRDefault="00DD425B" w:rsidP="0043739A">
      <w:r>
        <w:t>The chosen cylinder was a Nitra A17020DP that had a 2” stroke and a 1 1/16</w:t>
      </w:r>
      <w:proofErr w:type="gramStart"/>
      <w:r>
        <w:t>”  bore</w:t>
      </w:r>
      <w:proofErr w:type="gramEnd"/>
      <w:r>
        <w:t xml:space="preserve">. </w:t>
      </w:r>
      <w:r w:rsidR="003A3C5E">
        <w:t xml:space="preserve">This stroke was less than our </w:t>
      </w:r>
      <w:bookmarkStart w:id="29" w:name="_GoBack"/>
      <w:bookmarkEnd w:id="29"/>
    </w:p>
    <w:p w:rsidR="00C90EA8" w:rsidRDefault="00C90EA8" w:rsidP="00C90EA8">
      <w:pPr>
        <w:pStyle w:val="TOC1"/>
      </w:pPr>
      <w:r>
        <w:lastRenderedPageBreak/>
        <w:t>5.0 Conclusion</w:t>
      </w:r>
      <w:r w:rsidR="001455C0">
        <w:t xml:space="preserve"> and Recommendations</w:t>
      </w:r>
      <w:bookmarkEnd w:id="27"/>
      <w:bookmarkEnd w:id="28"/>
    </w:p>
    <w:p w:rsidR="00506CD5" w:rsidRDefault="00506CD5" w:rsidP="00506CD5"/>
    <w:p w:rsidR="00506CD5" w:rsidRDefault="001455C0" w:rsidP="00506CD5">
      <w:r>
        <w:t xml:space="preserve">Through the completion of this design, this group reverse engineering the current design of the Automoto to examine the issues with the design. Through this work, we learned the problems associated with the current design. This included the current controller being a simple proportional controller and no mechanism for low speed stability. </w:t>
      </w:r>
      <w:r w:rsidR="00506CD5">
        <w:t xml:space="preserve">After completing the final design, this design serves as an excellent starting point for the build stage of the senior design project, 490B. The design takes into account the issues related with low speed stability </w:t>
      </w:r>
      <w:r w:rsidR="00D23901">
        <w:t xml:space="preserve">as well as solves the previous controller limitations by proposing a PID controller that will be significantly more robust than the proportional controller implemented in the original design. </w:t>
      </w:r>
    </w:p>
    <w:p w:rsidR="00026E98" w:rsidRDefault="001455C0" w:rsidP="00506CD5">
      <w:r>
        <w:t>While the design is finalized, there is several major areas that need to be improved prior to, and during, the build. The primary design needs to be on the PID control. This involves solving for the dynamics of the system and im</w:t>
      </w:r>
      <w:r w:rsidR="00A67DF5">
        <w:t>plementing the design into the A</w:t>
      </w:r>
      <w:r>
        <w:t>rduino board</w:t>
      </w:r>
      <w:r w:rsidR="00A67DF5">
        <w:t>s</w:t>
      </w:r>
      <w:r>
        <w:t>. Additionally, the stabilization wheels will nee</w:t>
      </w:r>
      <w:r w:rsidR="00026E98">
        <w:t xml:space="preserve">d an actuator </w:t>
      </w:r>
      <w:r w:rsidR="00B35D9A">
        <w:t>chosen</w:t>
      </w:r>
      <w:r w:rsidR="00026E98">
        <w:t xml:space="preserve">. This will be dependent on the type of actuation needed. Prior to choosing this actuator, testing will be conducted to develop the PID control. To this end, the wheels will have a ridged member placed in lieu of the actuator to make the bike have three points of contact. Once the PID is perfected, the actuator will be implemented and full system </w:t>
      </w:r>
      <w:r w:rsidR="00887B11">
        <w:t>testing</w:t>
      </w:r>
      <w:r w:rsidR="00026E98">
        <w:t xml:space="preserve"> will be conducted. </w:t>
      </w:r>
    </w:p>
    <w:p w:rsidR="00026E98" w:rsidRDefault="00026E98" w:rsidP="00506CD5">
      <w:r>
        <w:t>The current strengths of the project can be found in the completeness of the base frame design. The previous groups should be commended on the effort they put into making a great base to build a self-</w:t>
      </w:r>
      <w:r w:rsidR="00CE1AD4">
        <w:t>stabilizing</w:t>
      </w:r>
      <w:r>
        <w:t xml:space="preserve"> motorcycle. The current weakness is the current electrical and control systems. The current design has nearly no documentation on the wiring of the </w:t>
      </w:r>
      <w:r w:rsidR="00CE1AD4">
        <w:t>controllers</w:t>
      </w:r>
      <w:r>
        <w:t xml:space="preserve"> or the code that is placed on them. As such, there is still much work that needs </w:t>
      </w:r>
      <w:r w:rsidR="00A67DF5">
        <w:t>to be done to make the current A</w:t>
      </w:r>
      <w:r>
        <w:t xml:space="preserve">rduinos operational. A final resort will be to explore other microcontrollers to control the bike. </w:t>
      </w:r>
    </w:p>
    <w:p w:rsidR="00026E98" w:rsidRDefault="00026E98" w:rsidP="00506CD5">
      <w:r>
        <w:t xml:space="preserve">All in all, this project has the potential to be very successful over the course of the next semester. Once completed, it will prove the theory behind low speed and high speed control of a two wheeled vehicle. In the future this will be used for completely autonomous control and the means for more </w:t>
      </w:r>
      <w:r w:rsidR="00CE1AD4">
        <w:t>robust</w:t>
      </w:r>
      <w:r>
        <w:t xml:space="preserve"> robots capable of two wheel</w:t>
      </w:r>
      <w:r w:rsidR="00887B11">
        <w:t>ed</w:t>
      </w:r>
      <w:r>
        <w:t xml:space="preserve"> </w:t>
      </w:r>
      <w:r w:rsidR="006E638A">
        <w:t>motion</w:t>
      </w:r>
      <w:r>
        <w:t xml:space="preserve">. </w:t>
      </w:r>
    </w:p>
    <w:p w:rsidR="00C90EA8" w:rsidRDefault="001455C0" w:rsidP="00C90EA8">
      <w:pPr>
        <w:pStyle w:val="TOC1"/>
      </w:pPr>
      <w:bookmarkStart w:id="30" w:name="_Toc310884435"/>
      <w:bookmarkStart w:id="31" w:name="_Toc310928681"/>
      <w:r>
        <w:t>6</w:t>
      </w:r>
      <w:r w:rsidR="00C90EA8">
        <w:t>.0 Acknowledgements</w:t>
      </w:r>
      <w:bookmarkEnd w:id="30"/>
      <w:bookmarkEnd w:id="31"/>
    </w:p>
    <w:p w:rsidR="00C90EA8" w:rsidRDefault="00C90EA8" w:rsidP="00954955">
      <w:pPr>
        <w:spacing w:after="0" w:line="240" w:lineRule="auto"/>
      </w:pPr>
    </w:p>
    <w:p w:rsidR="00934F19" w:rsidRDefault="009D3462" w:rsidP="00954955">
      <w:pPr>
        <w:spacing w:after="0" w:line="240" w:lineRule="auto"/>
      </w:pPr>
      <w:r>
        <w:t xml:space="preserve">This project would not have been possible if it were not for the continuous support of Dr. Kee Moon. His funding and ideas will prove vital towards the completion of this project. </w:t>
      </w:r>
    </w:p>
    <w:p w:rsidR="009D3462" w:rsidRDefault="009D3462" w:rsidP="00954955">
      <w:pPr>
        <w:spacing w:after="0" w:line="240" w:lineRule="auto"/>
      </w:pPr>
    </w:p>
    <w:p w:rsidR="009D3462" w:rsidRDefault="009D3462" w:rsidP="00954955">
      <w:pPr>
        <w:spacing w:after="0" w:line="240" w:lineRule="auto"/>
      </w:pPr>
      <w:r>
        <w:t xml:space="preserve">Mr. George Mansfield was imperative towards the completion of the preliminary control theory as well as verifying the assumptions for the mathematical model. We look forward to </w:t>
      </w:r>
      <w:r w:rsidR="0044060C">
        <w:t xml:space="preserve">working with Mr. Mansfield next semester. </w:t>
      </w:r>
    </w:p>
    <w:p w:rsidR="0044060C" w:rsidRDefault="0044060C" w:rsidP="00954955">
      <w:pPr>
        <w:spacing w:after="0" w:line="240" w:lineRule="auto"/>
      </w:pPr>
    </w:p>
    <w:p w:rsidR="0044060C" w:rsidRDefault="0044060C" w:rsidP="00954955">
      <w:pPr>
        <w:spacing w:after="0" w:line="240" w:lineRule="auto"/>
      </w:pPr>
      <w:r>
        <w:lastRenderedPageBreak/>
        <w:t xml:space="preserve">Dr. Matthew Graham was vital in providing feedback to the mathematical finalization. </w:t>
      </w:r>
    </w:p>
    <w:p w:rsidR="00887B11" w:rsidRDefault="00887B11" w:rsidP="00887B11">
      <w:pPr>
        <w:spacing w:after="0"/>
      </w:pPr>
    </w:p>
    <w:p w:rsidR="00934F19" w:rsidRDefault="00887B11" w:rsidP="00887B11">
      <w:pPr>
        <w:spacing w:after="0"/>
      </w:pPr>
      <w:r>
        <w:t>Mr. Eric Miller was influential in transitioning the project to our group.</w:t>
      </w:r>
      <w:r w:rsidR="00934F19">
        <w:br w:type="page"/>
      </w:r>
    </w:p>
    <w:p w:rsidR="00934F19" w:rsidRDefault="00934F19" w:rsidP="00934F19">
      <w:pPr>
        <w:pStyle w:val="TOC1"/>
      </w:pPr>
      <w:bookmarkStart w:id="32" w:name="_Toc310928682"/>
      <w:r>
        <w:lastRenderedPageBreak/>
        <w:t>7.0 References</w:t>
      </w:r>
      <w:bookmarkEnd w:id="32"/>
    </w:p>
    <w:p w:rsidR="00C90EA8" w:rsidRDefault="00C90EA8" w:rsidP="00954955">
      <w:pPr>
        <w:spacing w:after="0" w:line="240" w:lineRule="auto"/>
      </w:pPr>
    </w:p>
    <w:p w:rsidR="00934F19" w:rsidRDefault="00934F19" w:rsidP="00934F19">
      <w:pPr>
        <w:spacing w:after="0" w:line="240" w:lineRule="auto"/>
        <w:ind w:left="720" w:hanging="720"/>
      </w:pPr>
      <w:r>
        <w:t xml:space="preserve">[1] Berkeley’s Blue Team. </w:t>
      </w:r>
      <w:r>
        <w:rPr>
          <w:i/>
        </w:rPr>
        <w:t>Ghostrider</w:t>
      </w:r>
      <w:r>
        <w:t xml:space="preserve"> University of Berkeley, 12 Dec. 2011 &lt;</w:t>
      </w:r>
      <w:r w:rsidRPr="00934F19">
        <w:t>http://journalism.berkeley.edu/projects/mm/zack/index.html</w:t>
      </w:r>
      <w:r>
        <w:t>&gt;</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[2] U. Nenner, R. Linker, P Gutman. 2008. </w:t>
      </w:r>
      <w:r>
        <w:rPr>
          <w:i/>
        </w:rPr>
        <w:t xml:space="preserve">Robust Stabilixation of an Unmanned Motorcycle. </w:t>
      </w:r>
      <w:r w:rsidRPr="000E17AC">
        <w:t>Master’s Thesis, Technion – Israel Institute of Technology</w:t>
      </w:r>
      <w:r>
        <w:t xml:space="preserve"> </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[3] </w:t>
      </w:r>
      <w:r w:rsidR="00A3186F">
        <w:t>Takenaka, Teru, et al. “Inverted Pendulum Type Moving Body.” Patent Publish Number US 2011/0071752 A1. 24 March 2011.</w:t>
      </w:r>
    </w:p>
    <w:p w:rsidR="000E17AC" w:rsidRDefault="000E17AC" w:rsidP="00934F19">
      <w:pPr>
        <w:spacing w:after="0" w:line="240" w:lineRule="auto"/>
        <w:ind w:left="720" w:hanging="720"/>
      </w:pPr>
    </w:p>
    <w:p w:rsidR="000E17AC" w:rsidRDefault="000E17AC" w:rsidP="00934F19">
      <w:pPr>
        <w:spacing w:after="0" w:line="240" w:lineRule="auto"/>
        <w:ind w:left="720" w:hanging="720"/>
      </w:pPr>
      <w:r>
        <w:t>[4]</w:t>
      </w:r>
      <w:r w:rsidRPr="000E17AC">
        <w:t xml:space="preserve"> </w:t>
      </w:r>
      <w:proofErr w:type="spellStart"/>
      <w:r>
        <w:t>Gomi</w:t>
      </w:r>
      <w:proofErr w:type="spellEnd"/>
      <w:r>
        <w:t>, Hiroshi, e</w:t>
      </w:r>
      <w:r w:rsidR="00A3186F">
        <w:t>t al</w:t>
      </w:r>
      <w:r>
        <w:t xml:space="preserve">. “Inverted Pendulum Type Vehicle.” </w:t>
      </w:r>
      <w:r w:rsidR="00A3186F">
        <w:t xml:space="preserve"> Patent Publish Number</w:t>
      </w:r>
      <w:r>
        <w:t xml:space="preserve"> US 2001/0067938 A1. 17 Sept. 2010</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[5] </w:t>
      </w:r>
      <w:r w:rsidR="00A3186F">
        <w:t xml:space="preserve">Koide, </w:t>
      </w:r>
      <w:proofErr w:type="spellStart"/>
      <w:r w:rsidR="00A3186F">
        <w:t>Mitsuo</w:t>
      </w:r>
      <w:proofErr w:type="spellEnd"/>
      <w:r w:rsidR="00A3186F">
        <w:t>, et al. “Wheeled Inverted Pendulum Mobile Unit.” Patent Publish Number US 2009/0223728 A1. 10 Sept. 2009.</w:t>
      </w:r>
    </w:p>
    <w:p w:rsidR="0028253A" w:rsidRDefault="0028253A" w:rsidP="00934F19">
      <w:pPr>
        <w:spacing w:after="0" w:line="240" w:lineRule="auto"/>
        <w:ind w:left="720" w:hanging="720"/>
      </w:pPr>
    </w:p>
    <w:p w:rsidR="0028253A" w:rsidRDefault="0028253A" w:rsidP="0028253A">
      <w:pPr>
        <w:spacing w:after="0" w:line="240" w:lineRule="auto"/>
        <w:ind w:left="720" w:hanging="720"/>
      </w:pPr>
      <w:r>
        <w:t xml:space="preserve">[6] Lit Motors. </w:t>
      </w:r>
      <w:proofErr w:type="gramStart"/>
      <w:r>
        <w:t>“The ‘C-1’ (Codename) ‘Rolling Smart Phone.’”</w:t>
      </w:r>
      <w:proofErr w:type="gramEnd"/>
      <w:r>
        <w:t xml:space="preserve"> Lit Motors, 5 Dec. 2011 &lt;</w:t>
      </w:r>
      <w:r w:rsidRPr="0028253A">
        <w:t>http://litmotors.com/c1/</w:t>
      </w:r>
      <w:r>
        <w:t>&gt;</w:t>
      </w:r>
    </w:p>
    <w:p w:rsidR="000E17AC" w:rsidRDefault="000E17AC" w:rsidP="00934F19">
      <w:pPr>
        <w:spacing w:after="0" w:line="240" w:lineRule="auto"/>
        <w:ind w:left="720" w:hanging="720"/>
      </w:pPr>
    </w:p>
    <w:p w:rsidR="000E17AC" w:rsidRPr="000E17AC" w:rsidRDefault="000E17AC" w:rsidP="00934F19">
      <w:pPr>
        <w:spacing w:after="0" w:line="240" w:lineRule="auto"/>
        <w:ind w:left="720" w:hanging="720"/>
      </w:pPr>
    </w:p>
    <w:sectPr w:rsidR="000E17AC" w:rsidRPr="000E17AC">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939" w:rsidRDefault="00F21939" w:rsidP="00A11026">
      <w:pPr>
        <w:spacing w:after="0" w:line="240" w:lineRule="auto"/>
      </w:pPr>
      <w:r>
        <w:separator/>
      </w:r>
    </w:p>
  </w:endnote>
  <w:endnote w:type="continuationSeparator" w:id="0">
    <w:p w:rsidR="00F21939" w:rsidRDefault="00F21939" w:rsidP="00A1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249172"/>
      <w:docPartObj>
        <w:docPartGallery w:val="Page Numbers (Bottom of Page)"/>
        <w:docPartUnique/>
      </w:docPartObj>
    </w:sdtPr>
    <w:sdtEndPr>
      <w:rPr>
        <w:noProof/>
      </w:rPr>
    </w:sdtEndPr>
    <w:sdtContent>
      <w:p w:rsidR="0007789C" w:rsidRDefault="0007789C">
        <w:pPr>
          <w:pStyle w:val="Footer"/>
          <w:jc w:val="center"/>
        </w:pPr>
        <w:r>
          <w:fldChar w:fldCharType="begin"/>
        </w:r>
        <w:r>
          <w:instrText xml:space="preserve"> PAGE   \* MERGEFORMAT </w:instrText>
        </w:r>
        <w:r>
          <w:fldChar w:fldCharType="separate"/>
        </w:r>
        <w:r w:rsidR="003A3C5E">
          <w:rPr>
            <w:noProof/>
          </w:rPr>
          <w:t>12</w:t>
        </w:r>
        <w:r>
          <w:rPr>
            <w:noProof/>
          </w:rPr>
          <w:fldChar w:fldCharType="end"/>
        </w:r>
      </w:p>
    </w:sdtContent>
  </w:sdt>
  <w:p w:rsidR="0007789C" w:rsidRDefault="00077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939" w:rsidRDefault="00F21939" w:rsidP="00A11026">
      <w:pPr>
        <w:spacing w:after="0" w:line="240" w:lineRule="auto"/>
      </w:pPr>
      <w:r>
        <w:separator/>
      </w:r>
    </w:p>
  </w:footnote>
  <w:footnote w:type="continuationSeparator" w:id="0">
    <w:p w:rsidR="00F21939" w:rsidRDefault="00F21939" w:rsidP="00A110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31322"/>
    <w:multiLevelType w:val="hybridMultilevel"/>
    <w:tmpl w:val="2E9A3CDA"/>
    <w:lvl w:ilvl="0" w:tplc="CBEA75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464FD4"/>
    <w:multiLevelType w:val="hybridMultilevel"/>
    <w:tmpl w:val="1234D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955"/>
    <w:rsid w:val="00026E98"/>
    <w:rsid w:val="000369ED"/>
    <w:rsid w:val="00052FC3"/>
    <w:rsid w:val="0007789C"/>
    <w:rsid w:val="000E17AC"/>
    <w:rsid w:val="000F6904"/>
    <w:rsid w:val="001440CA"/>
    <w:rsid w:val="001455C0"/>
    <w:rsid w:val="0026632E"/>
    <w:rsid w:val="0028253A"/>
    <w:rsid w:val="0035713A"/>
    <w:rsid w:val="003A3C5E"/>
    <w:rsid w:val="0043739A"/>
    <w:rsid w:val="0044060C"/>
    <w:rsid w:val="00442B42"/>
    <w:rsid w:val="00484D00"/>
    <w:rsid w:val="004C7923"/>
    <w:rsid w:val="00506CD5"/>
    <w:rsid w:val="00552443"/>
    <w:rsid w:val="00682359"/>
    <w:rsid w:val="006E638A"/>
    <w:rsid w:val="007C1581"/>
    <w:rsid w:val="008134AD"/>
    <w:rsid w:val="00887B11"/>
    <w:rsid w:val="00934F19"/>
    <w:rsid w:val="00954955"/>
    <w:rsid w:val="009C78D0"/>
    <w:rsid w:val="009D3462"/>
    <w:rsid w:val="009E4101"/>
    <w:rsid w:val="009F12CD"/>
    <w:rsid w:val="00A02CF2"/>
    <w:rsid w:val="00A11026"/>
    <w:rsid w:val="00A12F17"/>
    <w:rsid w:val="00A3186F"/>
    <w:rsid w:val="00A67DF5"/>
    <w:rsid w:val="00A9444A"/>
    <w:rsid w:val="00A95F4A"/>
    <w:rsid w:val="00AF3D37"/>
    <w:rsid w:val="00B2040D"/>
    <w:rsid w:val="00B35D9A"/>
    <w:rsid w:val="00BF5390"/>
    <w:rsid w:val="00C56023"/>
    <w:rsid w:val="00C90EA8"/>
    <w:rsid w:val="00C938A4"/>
    <w:rsid w:val="00CE1AD4"/>
    <w:rsid w:val="00D23901"/>
    <w:rsid w:val="00D23CF5"/>
    <w:rsid w:val="00DC161B"/>
    <w:rsid w:val="00DD425B"/>
    <w:rsid w:val="00DF640D"/>
    <w:rsid w:val="00F21939"/>
    <w:rsid w:val="00F66791"/>
    <w:rsid w:val="00FA1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955"/>
  </w:style>
  <w:style w:type="paragraph" w:styleId="Heading1">
    <w:name w:val="heading 1"/>
    <w:basedOn w:val="Normal"/>
    <w:next w:val="Normal"/>
    <w:link w:val="Heading1Char"/>
    <w:uiPriority w:val="9"/>
    <w:qFormat/>
    <w:rsid w:val="00A11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10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1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5"/>
    <w:rPr>
      <w:rFonts w:ascii="Tahoma" w:hAnsi="Tahoma" w:cs="Tahoma"/>
      <w:sz w:val="16"/>
      <w:szCs w:val="16"/>
    </w:rPr>
  </w:style>
  <w:style w:type="table" w:styleId="TableGrid">
    <w:name w:val="Table Grid"/>
    <w:basedOn w:val="TableNormal"/>
    <w:uiPriority w:val="59"/>
    <w:rsid w:val="00954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4955"/>
    <w:rPr>
      <w:color w:val="0000FF" w:themeColor="hyperlink"/>
      <w:u w:val="single"/>
    </w:rPr>
  </w:style>
  <w:style w:type="paragraph" w:styleId="ListParagraph">
    <w:name w:val="List Paragraph"/>
    <w:basedOn w:val="Normal"/>
    <w:uiPriority w:val="34"/>
    <w:qFormat/>
    <w:rsid w:val="00C90EA8"/>
    <w:pPr>
      <w:ind w:left="720"/>
      <w:contextualSpacing/>
    </w:pPr>
  </w:style>
  <w:style w:type="paragraph" w:customStyle="1" w:styleId="TOC1">
    <w:name w:val="TOC1"/>
    <w:basedOn w:val="Normal"/>
    <w:link w:val="TOC1Char"/>
    <w:qFormat/>
    <w:rsid w:val="00C90EA8"/>
    <w:pPr>
      <w:spacing w:after="0" w:line="240" w:lineRule="auto"/>
    </w:pPr>
    <w:rPr>
      <w:sz w:val="28"/>
      <w:szCs w:val="32"/>
    </w:rPr>
  </w:style>
  <w:style w:type="character" w:customStyle="1" w:styleId="TOC1Char">
    <w:name w:val="TOC1 Char"/>
    <w:basedOn w:val="DefaultParagraphFont"/>
    <w:link w:val="TOC1"/>
    <w:rsid w:val="00C90EA8"/>
    <w:rPr>
      <w:sz w:val="28"/>
      <w:szCs w:val="32"/>
    </w:rPr>
  </w:style>
  <w:style w:type="paragraph" w:styleId="Caption">
    <w:name w:val="caption"/>
    <w:basedOn w:val="Normal"/>
    <w:next w:val="Normal"/>
    <w:uiPriority w:val="35"/>
    <w:unhideWhenUsed/>
    <w:qFormat/>
    <w:rsid w:val="00682359"/>
    <w:pPr>
      <w:spacing w:line="240" w:lineRule="auto"/>
    </w:pPr>
    <w:rPr>
      <w:b/>
      <w:bCs/>
      <w:color w:val="4F81BD" w:themeColor="accent1"/>
      <w:sz w:val="18"/>
      <w:szCs w:val="18"/>
    </w:rPr>
  </w:style>
  <w:style w:type="paragraph" w:styleId="Header">
    <w:name w:val="header"/>
    <w:basedOn w:val="Normal"/>
    <w:link w:val="HeaderChar"/>
    <w:uiPriority w:val="99"/>
    <w:unhideWhenUsed/>
    <w:rsid w:val="00A11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26"/>
  </w:style>
  <w:style w:type="paragraph" w:styleId="Footer">
    <w:name w:val="footer"/>
    <w:basedOn w:val="Normal"/>
    <w:link w:val="FooterChar"/>
    <w:uiPriority w:val="99"/>
    <w:unhideWhenUsed/>
    <w:rsid w:val="00A11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26"/>
  </w:style>
  <w:style w:type="character" w:customStyle="1" w:styleId="Heading1Char">
    <w:name w:val="Heading 1 Char"/>
    <w:basedOn w:val="DefaultParagraphFont"/>
    <w:link w:val="Heading1"/>
    <w:uiPriority w:val="9"/>
    <w:rsid w:val="00A11026"/>
    <w:rPr>
      <w:rFonts w:asciiTheme="majorHAnsi" w:eastAsiaTheme="majorEastAsia" w:hAnsiTheme="majorHAnsi" w:cstheme="majorBidi"/>
      <w:b/>
      <w:bCs/>
      <w:color w:val="365F91" w:themeColor="accent1" w:themeShade="BF"/>
      <w:sz w:val="28"/>
      <w:szCs w:val="28"/>
    </w:rPr>
  </w:style>
  <w:style w:type="paragraph" w:styleId="TOC10">
    <w:name w:val="toc 1"/>
    <w:basedOn w:val="Normal"/>
    <w:next w:val="Normal"/>
    <w:autoRedefine/>
    <w:uiPriority w:val="39"/>
    <w:unhideWhenUsed/>
    <w:rsid w:val="00A11026"/>
    <w:pPr>
      <w:spacing w:after="100"/>
    </w:pPr>
  </w:style>
  <w:style w:type="character" w:customStyle="1" w:styleId="Heading2Char">
    <w:name w:val="Heading 2 Char"/>
    <w:basedOn w:val="DefaultParagraphFont"/>
    <w:link w:val="Heading2"/>
    <w:uiPriority w:val="9"/>
    <w:semiHidden/>
    <w:rsid w:val="00A110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1026"/>
    <w:rPr>
      <w:rFonts w:asciiTheme="majorHAnsi" w:eastAsiaTheme="majorEastAsia" w:hAnsiTheme="majorHAnsi" w:cstheme="majorBidi"/>
      <w:b/>
      <w:bCs/>
      <w:color w:val="4F81BD" w:themeColor="accent1"/>
    </w:rPr>
  </w:style>
  <w:style w:type="paragraph" w:customStyle="1" w:styleId="TOC2">
    <w:name w:val="TOC2"/>
    <w:basedOn w:val="Normal"/>
    <w:link w:val="TOC2Char"/>
    <w:qFormat/>
    <w:rsid w:val="00DF640D"/>
    <w:rPr>
      <w:b/>
    </w:rPr>
  </w:style>
  <w:style w:type="paragraph" w:styleId="TOC20">
    <w:name w:val="toc 2"/>
    <w:basedOn w:val="Normal"/>
    <w:next w:val="Normal"/>
    <w:autoRedefine/>
    <w:uiPriority w:val="39"/>
    <w:unhideWhenUsed/>
    <w:rsid w:val="007C1581"/>
    <w:pPr>
      <w:spacing w:after="100"/>
      <w:ind w:left="240"/>
    </w:pPr>
  </w:style>
  <w:style w:type="character" w:customStyle="1" w:styleId="TOC2Char">
    <w:name w:val="TOC2 Char"/>
    <w:basedOn w:val="DefaultParagraphFont"/>
    <w:link w:val="TOC2"/>
    <w:rsid w:val="00DF640D"/>
    <w:rPr>
      <w:b/>
    </w:rPr>
  </w:style>
  <w:style w:type="paragraph" w:styleId="TableofFigures">
    <w:name w:val="table of figures"/>
    <w:basedOn w:val="Normal"/>
    <w:next w:val="Normal"/>
    <w:uiPriority w:val="99"/>
    <w:unhideWhenUsed/>
    <w:rsid w:val="00BF539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955"/>
  </w:style>
  <w:style w:type="paragraph" w:styleId="Heading1">
    <w:name w:val="heading 1"/>
    <w:basedOn w:val="Normal"/>
    <w:next w:val="Normal"/>
    <w:link w:val="Heading1Char"/>
    <w:uiPriority w:val="9"/>
    <w:qFormat/>
    <w:rsid w:val="00A11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10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1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5"/>
    <w:rPr>
      <w:rFonts w:ascii="Tahoma" w:hAnsi="Tahoma" w:cs="Tahoma"/>
      <w:sz w:val="16"/>
      <w:szCs w:val="16"/>
    </w:rPr>
  </w:style>
  <w:style w:type="table" w:styleId="TableGrid">
    <w:name w:val="Table Grid"/>
    <w:basedOn w:val="TableNormal"/>
    <w:uiPriority w:val="59"/>
    <w:rsid w:val="00954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4955"/>
    <w:rPr>
      <w:color w:val="0000FF" w:themeColor="hyperlink"/>
      <w:u w:val="single"/>
    </w:rPr>
  </w:style>
  <w:style w:type="paragraph" w:styleId="ListParagraph">
    <w:name w:val="List Paragraph"/>
    <w:basedOn w:val="Normal"/>
    <w:uiPriority w:val="34"/>
    <w:qFormat/>
    <w:rsid w:val="00C90EA8"/>
    <w:pPr>
      <w:ind w:left="720"/>
      <w:contextualSpacing/>
    </w:pPr>
  </w:style>
  <w:style w:type="paragraph" w:customStyle="1" w:styleId="TOC1">
    <w:name w:val="TOC1"/>
    <w:basedOn w:val="Normal"/>
    <w:link w:val="TOC1Char"/>
    <w:qFormat/>
    <w:rsid w:val="00C90EA8"/>
    <w:pPr>
      <w:spacing w:after="0" w:line="240" w:lineRule="auto"/>
    </w:pPr>
    <w:rPr>
      <w:sz w:val="28"/>
      <w:szCs w:val="32"/>
    </w:rPr>
  </w:style>
  <w:style w:type="character" w:customStyle="1" w:styleId="TOC1Char">
    <w:name w:val="TOC1 Char"/>
    <w:basedOn w:val="DefaultParagraphFont"/>
    <w:link w:val="TOC1"/>
    <w:rsid w:val="00C90EA8"/>
    <w:rPr>
      <w:sz w:val="28"/>
      <w:szCs w:val="32"/>
    </w:rPr>
  </w:style>
  <w:style w:type="paragraph" w:styleId="Caption">
    <w:name w:val="caption"/>
    <w:basedOn w:val="Normal"/>
    <w:next w:val="Normal"/>
    <w:uiPriority w:val="35"/>
    <w:unhideWhenUsed/>
    <w:qFormat/>
    <w:rsid w:val="00682359"/>
    <w:pPr>
      <w:spacing w:line="240" w:lineRule="auto"/>
    </w:pPr>
    <w:rPr>
      <w:b/>
      <w:bCs/>
      <w:color w:val="4F81BD" w:themeColor="accent1"/>
      <w:sz w:val="18"/>
      <w:szCs w:val="18"/>
    </w:rPr>
  </w:style>
  <w:style w:type="paragraph" w:styleId="Header">
    <w:name w:val="header"/>
    <w:basedOn w:val="Normal"/>
    <w:link w:val="HeaderChar"/>
    <w:uiPriority w:val="99"/>
    <w:unhideWhenUsed/>
    <w:rsid w:val="00A11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26"/>
  </w:style>
  <w:style w:type="paragraph" w:styleId="Footer">
    <w:name w:val="footer"/>
    <w:basedOn w:val="Normal"/>
    <w:link w:val="FooterChar"/>
    <w:uiPriority w:val="99"/>
    <w:unhideWhenUsed/>
    <w:rsid w:val="00A11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26"/>
  </w:style>
  <w:style w:type="character" w:customStyle="1" w:styleId="Heading1Char">
    <w:name w:val="Heading 1 Char"/>
    <w:basedOn w:val="DefaultParagraphFont"/>
    <w:link w:val="Heading1"/>
    <w:uiPriority w:val="9"/>
    <w:rsid w:val="00A11026"/>
    <w:rPr>
      <w:rFonts w:asciiTheme="majorHAnsi" w:eastAsiaTheme="majorEastAsia" w:hAnsiTheme="majorHAnsi" w:cstheme="majorBidi"/>
      <w:b/>
      <w:bCs/>
      <w:color w:val="365F91" w:themeColor="accent1" w:themeShade="BF"/>
      <w:sz w:val="28"/>
      <w:szCs w:val="28"/>
    </w:rPr>
  </w:style>
  <w:style w:type="paragraph" w:styleId="TOC10">
    <w:name w:val="toc 1"/>
    <w:basedOn w:val="Normal"/>
    <w:next w:val="Normal"/>
    <w:autoRedefine/>
    <w:uiPriority w:val="39"/>
    <w:unhideWhenUsed/>
    <w:rsid w:val="00A11026"/>
    <w:pPr>
      <w:spacing w:after="100"/>
    </w:pPr>
  </w:style>
  <w:style w:type="character" w:customStyle="1" w:styleId="Heading2Char">
    <w:name w:val="Heading 2 Char"/>
    <w:basedOn w:val="DefaultParagraphFont"/>
    <w:link w:val="Heading2"/>
    <w:uiPriority w:val="9"/>
    <w:semiHidden/>
    <w:rsid w:val="00A110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1026"/>
    <w:rPr>
      <w:rFonts w:asciiTheme="majorHAnsi" w:eastAsiaTheme="majorEastAsia" w:hAnsiTheme="majorHAnsi" w:cstheme="majorBidi"/>
      <w:b/>
      <w:bCs/>
      <w:color w:val="4F81BD" w:themeColor="accent1"/>
    </w:rPr>
  </w:style>
  <w:style w:type="paragraph" w:customStyle="1" w:styleId="TOC2">
    <w:name w:val="TOC2"/>
    <w:basedOn w:val="Normal"/>
    <w:link w:val="TOC2Char"/>
    <w:qFormat/>
    <w:rsid w:val="00DF640D"/>
    <w:rPr>
      <w:b/>
    </w:rPr>
  </w:style>
  <w:style w:type="paragraph" w:styleId="TOC20">
    <w:name w:val="toc 2"/>
    <w:basedOn w:val="Normal"/>
    <w:next w:val="Normal"/>
    <w:autoRedefine/>
    <w:uiPriority w:val="39"/>
    <w:unhideWhenUsed/>
    <w:rsid w:val="007C1581"/>
    <w:pPr>
      <w:spacing w:after="100"/>
      <w:ind w:left="240"/>
    </w:pPr>
  </w:style>
  <w:style w:type="character" w:customStyle="1" w:styleId="TOC2Char">
    <w:name w:val="TOC2 Char"/>
    <w:basedOn w:val="DefaultParagraphFont"/>
    <w:link w:val="TOC2"/>
    <w:rsid w:val="00DF640D"/>
    <w:rPr>
      <w:b/>
    </w:rPr>
  </w:style>
  <w:style w:type="paragraph" w:styleId="TableofFigures">
    <w:name w:val="table of figures"/>
    <w:basedOn w:val="Normal"/>
    <w:next w:val="Normal"/>
    <w:uiPriority w:val="99"/>
    <w:unhideWhenUsed/>
    <w:rsid w:val="00BF539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w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19.wmf"/><Relationship Id="rId10" Type="http://schemas.openxmlformats.org/officeDocument/2006/relationships/hyperlink" Target="file:///C:\Users\levi\Documents\My%20Dropbox\Senior%20Project\Final_Report.docx" TargetMode="Externa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48F5F-9788-44B0-815E-2BF4D9DB2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16</Pages>
  <Words>3373</Words>
  <Characters>19228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22556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dc:creator>
  <cp:lastModifiedBy>levi</cp:lastModifiedBy>
  <cp:revision>17</cp:revision>
  <cp:lastPrinted>2011-12-06T19:25:00Z</cp:lastPrinted>
  <dcterms:created xsi:type="dcterms:W3CDTF">2011-11-30T05:21:00Z</dcterms:created>
  <dcterms:modified xsi:type="dcterms:W3CDTF">2012-05-07T17:30:00Z</dcterms:modified>
</cp:coreProperties>
</file>