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1D" w:rsidRDefault="005E3FAB" w:rsidP="00992979">
      <w:pPr>
        <w:rPr>
          <w:rFonts w:ascii="Times New Roman" w:hAnsi="Times New Roman" w:cs="Times New Roman"/>
          <w:sz w:val="24"/>
          <w:szCs w:val="24"/>
        </w:rPr>
      </w:pPr>
      <w:r w:rsidRPr="000F2A53">
        <w:rPr>
          <w:rFonts w:ascii="Times New Roman" w:hAnsi="Times New Roman" w:cs="Times New Roman"/>
          <w:sz w:val="24"/>
          <w:szCs w:val="24"/>
        </w:rPr>
        <w:t>Mathematical Model</w:t>
      </w:r>
    </w:p>
    <w:p w:rsidR="00616EFB" w:rsidRPr="00616EFB" w:rsidRDefault="00F30E7F" w:rsidP="00616EFB">
      <w:pPr>
        <w:autoSpaceDE w:val="0"/>
        <w:autoSpaceDN w:val="0"/>
        <w:adjustRightInd w:val="0"/>
        <w:spacing w:line="240" w:lineRule="auto"/>
        <w:rPr>
          <w:rFonts w:ascii="Times New Roman" w:hAnsi="Times New Roman" w:cs="Times New Roman"/>
          <w:i/>
          <w:sz w:val="24"/>
          <w:szCs w:val="24"/>
        </w:rPr>
      </w:pPr>
      <w:r>
        <w:rPr>
          <w:rFonts w:ascii="Times New Roman" w:hAnsi="Times New Roman" w:cs="Times New Roman"/>
          <w:i/>
          <w:sz w:val="24"/>
          <w:szCs w:val="24"/>
        </w:rPr>
        <w:t>Motorcycles</w:t>
      </w:r>
      <w:r w:rsidR="00616EFB" w:rsidRPr="00616EFB">
        <w:rPr>
          <w:rFonts w:ascii="Times New Roman" w:hAnsi="Times New Roman" w:cs="Times New Roman"/>
          <w:i/>
          <w:sz w:val="24"/>
          <w:szCs w:val="24"/>
        </w:rPr>
        <w:t xml:space="preserve"> have interesting dynamic behavior and are statically unstable, much like inverted pendulums. However, under certain conditions, a motorcycle will become stable in forward motion. Modeling motorcycle dynamics produces several nonlinearities due to geometry and kinetic interactions with the road and tires. A detailed model of a </w:t>
      </w:r>
      <w:r>
        <w:rPr>
          <w:rFonts w:ascii="Times New Roman" w:hAnsi="Times New Roman" w:cs="Times New Roman"/>
          <w:i/>
          <w:sz w:val="24"/>
          <w:szCs w:val="24"/>
        </w:rPr>
        <w:t>motorcycle</w:t>
      </w:r>
      <w:r w:rsidR="00616EFB" w:rsidRPr="00616EFB">
        <w:rPr>
          <w:rFonts w:ascii="Times New Roman" w:hAnsi="Times New Roman" w:cs="Times New Roman"/>
          <w:i/>
          <w:sz w:val="24"/>
          <w:szCs w:val="24"/>
        </w:rPr>
        <w:t xml:space="preserve"> is complex because the system has many degrees of freedom and there are several constraints from the geometry. Several assumptions will be taken into account to simplify the motorcycle model.</w:t>
      </w:r>
    </w:p>
    <w:p w:rsidR="005E3FAB" w:rsidRPr="000F2A53" w:rsidRDefault="005E3FAB" w:rsidP="00992979">
      <w:pPr>
        <w:rPr>
          <w:rFonts w:ascii="Times New Roman" w:hAnsi="Times New Roman" w:cs="Times New Roman"/>
          <w:sz w:val="24"/>
          <w:szCs w:val="24"/>
        </w:rPr>
      </w:pPr>
      <w:r w:rsidRPr="000F2A53">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2819400</wp:posOffset>
            </wp:positionH>
            <wp:positionV relativeFrom="paragraph">
              <wp:posOffset>6350</wp:posOffset>
            </wp:positionV>
            <wp:extent cx="704850" cy="1504950"/>
            <wp:effectExtent l="0" t="0" r="0" b="0"/>
            <wp:wrapNone/>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srcRect/>
                    <a:stretch>
                      <a:fillRect/>
                    </a:stretch>
                  </pic:blipFill>
                  <pic:spPr bwMode="auto">
                    <a:xfrm>
                      <a:off x="0" y="0"/>
                      <a:ext cx="704850" cy="1504950"/>
                    </a:xfrm>
                    <a:prstGeom prst="rect">
                      <a:avLst/>
                    </a:prstGeom>
                    <a:noFill/>
                    <a:ln w="38100">
                      <a:noFill/>
                      <a:miter lim="800000"/>
                      <a:headEnd/>
                      <a:tailEnd/>
                    </a:ln>
                  </pic:spPr>
                </pic:pic>
              </a:graphicData>
            </a:graphic>
          </wp:anchor>
        </w:drawing>
      </w:r>
      <w:r w:rsidRPr="000F2A53">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4400550</wp:posOffset>
            </wp:positionH>
            <wp:positionV relativeFrom="paragraph">
              <wp:posOffset>6350</wp:posOffset>
            </wp:positionV>
            <wp:extent cx="1208405" cy="1504950"/>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7" cstate="print"/>
                    <a:srcRect/>
                    <a:stretch>
                      <a:fillRect/>
                    </a:stretch>
                  </pic:blipFill>
                  <pic:spPr bwMode="auto">
                    <a:xfrm>
                      <a:off x="0" y="0"/>
                      <a:ext cx="1208405" cy="1504950"/>
                    </a:xfrm>
                    <a:prstGeom prst="rect">
                      <a:avLst/>
                    </a:prstGeom>
                    <a:noFill/>
                    <a:ln w="38100">
                      <a:noFill/>
                      <a:miter lim="800000"/>
                      <a:headEnd/>
                      <a:tailEnd/>
                    </a:ln>
                  </pic:spPr>
                </pic:pic>
              </a:graphicData>
            </a:graphic>
          </wp:anchor>
        </w:drawing>
      </w:r>
      <w:r w:rsidRPr="000F2A53">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6350</wp:posOffset>
            </wp:positionV>
            <wp:extent cx="1972310" cy="1504950"/>
            <wp:effectExtent l="0" t="0" r="8890" b="0"/>
            <wp:wrapNone/>
            <wp:docPr id="8"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Content Placeholder 3"/>
                    <pic:cNvPicPr>
                      <a:picLocks/>
                    </pic:cNvPicPr>
                  </pic:nvPicPr>
                  <pic:blipFill>
                    <a:blip r:embed="rId8" cstate="print"/>
                    <a:srcRect/>
                    <a:stretch>
                      <a:fillRect/>
                    </a:stretch>
                  </pic:blipFill>
                  <pic:spPr bwMode="auto">
                    <a:xfrm>
                      <a:off x="0" y="0"/>
                      <a:ext cx="1972310" cy="1504950"/>
                    </a:xfrm>
                    <a:prstGeom prst="rect">
                      <a:avLst/>
                    </a:prstGeom>
                    <a:solidFill>
                      <a:schemeClr val="accent1">
                        <a:lumMod val="60000"/>
                        <a:lumOff val="40000"/>
                      </a:schemeClr>
                    </a:solidFill>
                    <a:ln w="38100">
                      <a:noFill/>
                      <a:miter lim="800000"/>
                      <a:headEnd/>
                      <a:tailEnd/>
                    </a:ln>
                  </pic:spPr>
                </pic:pic>
              </a:graphicData>
            </a:graphic>
          </wp:anchor>
        </w:drawing>
      </w:r>
    </w:p>
    <w:p w:rsidR="005E3FAB" w:rsidRPr="000F2A53" w:rsidRDefault="005E3FAB" w:rsidP="00992979">
      <w:pPr>
        <w:rPr>
          <w:rFonts w:ascii="Times New Roman" w:hAnsi="Times New Roman" w:cs="Times New Roman"/>
          <w:sz w:val="24"/>
          <w:szCs w:val="24"/>
        </w:rPr>
      </w:pPr>
    </w:p>
    <w:p w:rsidR="005E3FAB" w:rsidRPr="000F2A53" w:rsidRDefault="005E3FAB" w:rsidP="00992979">
      <w:pPr>
        <w:rPr>
          <w:rFonts w:ascii="Times New Roman" w:hAnsi="Times New Roman" w:cs="Times New Roman"/>
          <w:sz w:val="24"/>
          <w:szCs w:val="24"/>
        </w:rPr>
      </w:pPr>
    </w:p>
    <w:p w:rsidR="005E3FAB" w:rsidRPr="000F2A53" w:rsidRDefault="005E3FAB" w:rsidP="00992979">
      <w:pPr>
        <w:rPr>
          <w:rFonts w:ascii="Times New Roman" w:hAnsi="Times New Roman" w:cs="Times New Roman"/>
          <w:sz w:val="24"/>
          <w:szCs w:val="24"/>
        </w:rPr>
      </w:pPr>
    </w:p>
    <w:p w:rsidR="00616EFB" w:rsidRDefault="00616EFB" w:rsidP="00992979">
      <w:pPr>
        <w:autoSpaceDE w:val="0"/>
        <w:autoSpaceDN w:val="0"/>
        <w:adjustRightInd w:val="0"/>
        <w:spacing w:line="240" w:lineRule="auto"/>
        <w:rPr>
          <w:rFonts w:ascii="Times New Roman" w:hAnsi="Times New Roman" w:cs="Times New Roman"/>
          <w:sz w:val="24"/>
          <w:szCs w:val="24"/>
        </w:rPr>
      </w:pPr>
    </w:p>
    <w:p w:rsidR="00F54196" w:rsidRPr="00F54196" w:rsidRDefault="00F54196" w:rsidP="00F54196">
      <w:pPr>
        <w:pStyle w:val="ListParagraph"/>
        <w:numPr>
          <w:ilvl w:val="0"/>
          <w:numId w:val="1"/>
        </w:numPr>
        <w:tabs>
          <w:tab w:val="right" w:pos="9180"/>
        </w:tabs>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54196">
        <w:rPr>
          <w:rFonts w:ascii="Times New Roman" w:hAnsi="Times New Roman" w:cs="Times New Roman"/>
          <w:sz w:val="24"/>
          <w:szCs w:val="24"/>
        </w:rPr>
        <w:t>b)</w:t>
      </w:r>
      <w:r>
        <w:rPr>
          <w:rFonts w:ascii="Times New Roman" w:hAnsi="Times New Roman" w:cs="Times New Roman"/>
          <w:sz w:val="24"/>
          <w:szCs w:val="24"/>
        </w:rPr>
        <w:t xml:space="preserve">                                                 </w:t>
      </w:r>
      <w:r w:rsidRPr="00F54196">
        <w:rPr>
          <w:rFonts w:ascii="Times New Roman" w:hAnsi="Times New Roman" w:cs="Times New Roman"/>
          <w:sz w:val="24"/>
          <w:szCs w:val="24"/>
        </w:rPr>
        <w:t>c)</w:t>
      </w:r>
    </w:p>
    <w:p w:rsidR="00616EFB" w:rsidRDefault="00616EFB" w:rsidP="00616EF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XX </w:t>
      </w:r>
      <w:r w:rsidR="00F54196">
        <w:rPr>
          <w:rFonts w:ascii="Times New Roman" w:hAnsi="Times New Roman" w:cs="Times New Roman"/>
          <w:sz w:val="24"/>
          <w:szCs w:val="24"/>
        </w:rPr>
        <w:t>a) Side View b) Rear View c) Top View</w:t>
      </w:r>
    </w:p>
    <w:p w:rsidR="00F55FEE" w:rsidRPr="00EC0BD2" w:rsidRDefault="00F55FEE" w:rsidP="00F55FEE">
      <w:pPr>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Introduction</w:t>
      </w:r>
    </w:p>
    <w:p w:rsidR="004A1087"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Successful control and maneuvering</w:t>
      </w:r>
      <w:r w:rsidR="00992979">
        <w:rPr>
          <w:rFonts w:ascii="Times New Roman" w:hAnsi="Times New Roman" w:cs="Times New Roman"/>
          <w:sz w:val="24"/>
          <w:szCs w:val="24"/>
        </w:rPr>
        <w:t xml:space="preserve"> of a bicycle </w:t>
      </w:r>
      <w:r w:rsidRPr="000F2A53">
        <w:rPr>
          <w:rFonts w:ascii="Times New Roman" w:hAnsi="Times New Roman" w:cs="Times New Roman"/>
          <w:sz w:val="24"/>
          <w:szCs w:val="24"/>
        </w:rPr>
        <w:t>depends critically on the forces between the wheels and the ground</w:t>
      </w:r>
      <w:r w:rsidR="004A1087">
        <w:rPr>
          <w:rFonts w:ascii="Times New Roman" w:hAnsi="Times New Roman" w:cs="Times New Roman"/>
          <w:sz w:val="24"/>
          <w:szCs w:val="24"/>
        </w:rPr>
        <w:t xml:space="preserve">. </w:t>
      </w:r>
      <w:r w:rsidR="004A1087" w:rsidRPr="000F2A53">
        <w:rPr>
          <w:rFonts w:ascii="Times New Roman" w:hAnsi="Times New Roman" w:cs="Times New Roman"/>
          <w:sz w:val="24"/>
          <w:szCs w:val="24"/>
        </w:rPr>
        <w:t>A good understanding of these forces is necessary to make appr</w:t>
      </w:r>
      <w:r w:rsidR="004A1087">
        <w:rPr>
          <w:rFonts w:ascii="Times New Roman" w:hAnsi="Times New Roman" w:cs="Times New Roman"/>
          <w:sz w:val="24"/>
          <w:szCs w:val="24"/>
        </w:rPr>
        <w:t xml:space="preserve">opriate </w:t>
      </w:r>
      <w:r w:rsidR="004A1087" w:rsidRPr="000F2A53">
        <w:rPr>
          <w:rFonts w:ascii="Times New Roman" w:hAnsi="Times New Roman" w:cs="Times New Roman"/>
          <w:sz w:val="24"/>
          <w:szCs w:val="24"/>
        </w:rPr>
        <w:t>assum</w:t>
      </w:r>
      <w:r w:rsidR="004A1087">
        <w:rPr>
          <w:rFonts w:ascii="Times New Roman" w:hAnsi="Times New Roman" w:cs="Times New Roman"/>
          <w:sz w:val="24"/>
          <w:szCs w:val="24"/>
        </w:rPr>
        <w:t>ptions about valid models of motorcycle</w:t>
      </w:r>
      <w:r w:rsidR="004A1087" w:rsidRPr="000F2A53">
        <w:rPr>
          <w:rFonts w:ascii="Times New Roman" w:hAnsi="Times New Roman" w:cs="Times New Roman"/>
          <w:sz w:val="24"/>
          <w:szCs w:val="24"/>
        </w:rPr>
        <w:t xml:space="preserve"> rolling conditions.</w:t>
      </w:r>
      <w:r w:rsidR="004A1087">
        <w:rPr>
          <w:rFonts w:ascii="Times New Roman" w:hAnsi="Times New Roman" w:cs="Times New Roman"/>
          <w:sz w:val="24"/>
          <w:szCs w:val="24"/>
        </w:rPr>
        <w:t xml:space="preserve"> Acceleration </w:t>
      </w:r>
      <w:r w:rsidR="004A1087" w:rsidRPr="000F2A53">
        <w:rPr>
          <w:rFonts w:ascii="Times New Roman" w:hAnsi="Times New Roman" w:cs="Times New Roman"/>
          <w:sz w:val="24"/>
          <w:szCs w:val="24"/>
        </w:rPr>
        <w:t>and braking require longitudinal</w:t>
      </w:r>
      <w:r w:rsidR="004A1087">
        <w:rPr>
          <w:rFonts w:ascii="Times New Roman" w:hAnsi="Times New Roman" w:cs="Times New Roman"/>
          <w:sz w:val="24"/>
          <w:szCs w:val="24"/>
        </w:rPr>
        <w:t xml:space="preserve"> forces, however</w:t>
      </w:r>
      <w:r w:rsidR="004A1087" w:rsidRPr="000F2A53">
        <w:rPr>
          <w:rFonts w:ascii="Times New Roman" w:hAnsi="Times New Roman" w:cs="Times New Roman"/>
          <w:sz w:val="24"/>
          <w:szCs w:val="24"/>
        </w:rPr>
        <w:t xml:space="preserve"> balancin</w:t>
      </w:r>
      <w:r w:rsidR="004A1087">
        <w:rPr>
          <w:rFonts w:ascii="Times New Roman" w:hAnsi="Times New Roman" w:cs="Times New Roman"/>
          <w:sz w:val="24"/>
          <w:szCs w:val="24"/>
        </w:rPr>
        <w:t xml:space="preserve">g and turning depend on lateral </w:t>
      </w:r>
      <w:r w:rsidR="004A1087" w:rsidRPr="000F2A53">
        <w:rPr>
          <w:rFonts w:ascii="Times New Roman" w:hAnsi="Times New Roman" w:cs="Times New Roman"/>
          <w:sz w:val="24"/>
          <w:szCs w:val="24"/>
        </w:rPr>
        <w:t>forces.</w:t>
      </w:r>
      <w:r w:rsidR="004A1087">
        <w:rPr>
          <w:rFonts w:ascii="Times New Roman" w:hAnsi="Times New Roman" w:cs="Times New Roman"/>
          <w:sz w:val="24"/>
          <w:szCs w:val="24"/>
        </w:rPr>
        <w:t xml:space="preserve"> It is for this reason that control from acceleration and braking will</w:t>
      </w:r>
      <w:r w:rsidR="004A1087" w:rsidRPr="000F2A53">
        <w:rPr>
          <w:rFonts w:ascii="Times New Roman" w:hAnsi="Times New Roman" w:cs="Times New Roman"/>
          <w:sz w:val="24"/>
          <w:szCs w:val="24"/>
        </w:rPr>
        <w:t xml:space="preserve"> not</w:t>
      </w:r>
      <w:r w:rsidR="0092668C">
        <w:rPr>
          <w:rFonts w:ascii="Times New Roman" w:hAnsi="Times New Roman" w:cs="Times New Roman"/>
          <w:sz w:val="24"/>
          <w:szCs w:val="24"/>
        </w:rPr>
        <w:t xml:space="preserve"> be</w:t>
      </w:r>
      <w:r w:rsidR="004A1087" w:rsidRPr="000F2A53">
        <w:rPr>
          <w:rFonts w:ascii="Times New Roman" w:hAnsi="Times New Roman" w:cs="Times New Roman"/>
          <w:sz w:val="24"/>
          <w:szCs w:val="24"/>
        </w:rPr>
        <w:t xml:space="preserve"> co</w:t>
      </w:r>
      <w:r w:rsidR="004A1087">
        <w:rPr>
          <w:rFonts w:ascii="Times New Roman" w:hAnsi="Times New Roman" w:cs="Times New Roman"/>
          <w:sz w:val="24"/>
          <w:szCs w:val="24"/>
        </w:rPr>
        <w:t xml:space="preserve">nsidered in this model. </w:t>
      </w:r>
    </w:p>
    <w:p w:rsidR="00992979"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We assume that the bicycle consists of four ri</w:t>
      </w:r>
      <w:r w:rsidR="00992979">
        <w:rPr>
          <w:rFonts w:ascii="Times New Roman" w:hAnsi="Times New Roman" w:cs="Times New Roman"/>
          <w:sz w:val="24"/>
          <w:szCs w:val="24"/>
        </w:rPr>
        <w:t xml:space="preserve">gid parts; two wheels, a frame, </w:t>
      </w:r>
      <w:r w:rsidRPr="000F2A53">
        <w:rPr>
          <w:rFonts w:ascii="Times New Roman" w:hAnsi="Times New Roman" w:cs="Times New Roman"/>
          <w:sz w:val="24"/>
          <w:szCs w:val="24"/>
        </w:rPr>
        <w:t>and a fro</w:t>
      </w:r>
      <w:r w:rsidR="00992979">
        <w:rPr>
          <w:rFonts w:ascii="Times New Roman" w:hAnsi="Times New Roman" w:cs="Times New Roman"/>
          <w:sz w:val="24"/>
          <w:szCs w:val="24"/>
        </w:rPr>
        <w:t>nt fork with handlebars. The infl</w:t>
      </w:r>
      <w:r w:rsidRPr="000F2A53">
        <w:rPr>
          <w:rFonts w:ascii="Times New Roman" w:hAnsi="Times New Roman" w:cs="Times New Roman"/>
          <w:sz w:val="24"/>
          <w:szCs w:val="24"/>
        </w:rPr>
        <w:t>uence</w:t>
      </w:r>
      <w:r w:rsidR="00992979">
        <w:rPr>
          <w:rFonts w:ascii="Times New Roman" w:hAnsi="Times New Roman" w:cs="Times New Roman"/>
          <w:sz w:val="24"/>
          <w:szCs w:val="24"/>
        </w:rPr>
        <w:t xml:space="preserve"> of other moving parts, such as </w:t>
      </w:r>
      <w:r w:rsidRPr="000F2A53">
        <w:rPr>
          <w:rFonts w:ascii="Times New Roman" w:hAnsi="Times New Roman" w:cs="Times New Roman"/>
          <w:sz w:val="24"/>
          <w:szCs w:val="24"/>
        </w:rPr>
        <w:t>pedals, chain, brakes, on the dynamics and control</w:t>
      </w:r>
      <w:r w:rsidR="00CE30D0">
        <w:rPr>
          <w:rFonts w:ascii="Times New Roman" w:hAnsi="Times New Roman" w:cs="Times New Roman"/>
          <w:sz w:val="24"/>
          <w:szCs w:val="24"/>
        </w:rPr>
        <w:t xml:space="preserve"> characteristics is thus disre</w:t>
      </w:r>
      <w:r w:rsidRPr="000F2A53">
        <w:rPr>
          <w:rFonts w:ascii="Times New Roman" w:hAnsi="Times New Roman" w:cs="Times New Roman"/>
          <w:sz w:val="24"/>
          <w:szCs w:val="24"/>
        </w:rPr>
        <w:t>garded for the purposes of this work.</w:t>
      </w:r>
      <w:r w:rsidR="00616EFB">
        <w:rPr>
          <w:rFonts w:ascii="Times New Roman" w:hAnsi="Times New Roman" w:cs="Times New Roman"/>
          <w:sz w:val="24"/>
          <w:szCs w:val="24"/>
        </w:rPr>
        <w:t xml:space="preserve"> </w:t>
      </w:r>
      <w:r w:rsidRPr="000F2A53">
        <w:rPr>
          <w:rFonts w:ascii="Times New Roman" w:hAnsi="Times New Roman" w:cs="Times New Roman"/>
          <w:sz w:val="24"/>
          <w:szCs w:val="24"/>
        </w:rPr>
        <w:t>The parameters that describe t</w:t>
      </w:r>
      <w:r w:rsidR="00992979">
        <w:rPr>
          <w:rFonts w:ascii="Times New Roman" w:hAnsi="Times New Roman" w:cs="Times New Roman"/>
          <w:sz w:val="24"/>
          <w:szCs w:val="24"/>
        </w:rPr>
        <w:t xml:space="preserve">he geometry of a bicycle are defined in Figure XX. </w:t>
      </w:r>
      <w:r w:rsidRPr="000F2A53">
        <w:rPr>
          <w:rFonts w:ascii="Times New Roman" w:hAnsi="Times New Roman" w:cs="Times New Roman"/>
          <w:sz w:val="24"/>
          <w:szCs w:val="24"/>
        </w:rPr>
        <w:t xml:space="preserve">The key parameters are: wheelbase </w:t>
      </w:r>
      <w:r w:rsidRPr="000F2A53">
        <w:rPr>
          <w:rFonts w:ascii="Times New Roman" w:hAnsi="Times New Roman" w:cs="Times New Roman"/>
          <w:i/>
          <w:iCs/>
          <w:sz w:val="24"/>
          <w:szCs w:val="24"/>
        </w:rPr>
        <w:t>b</w:t>
      </w:r>
      <w:r w:rsidR="004A1087">
        <w:rPr>
          <w:rFonts w:ascii="Times New Roman" w:hAnsi="Times New Roman" w:cs="Times New Roman"/>
          <w:sz w:val="24"/>
          <w:szCs w:val="24"/>
        </w:rPr>
        <w:t>, steering</w:t>
      </w:r>
      <w:r w:rsidRPr="000F2A53">
        <w:rPr>
          <w:rFonts w:ascii="Times New Roman" w:hAnsi="Times New Roman" w:cs="Times New Roman"/>
          <w:sz w:val="24"/>
          <w:szCs w:val="24"/>
        </w:rPr>
        <w:t xml:space="preserve"> angle </w:t>
      </w:r>
      <w:r w:rsidR="00992979">
        <w:rPr>
          <w:rFonts w:ascii="Times New Roman" w:hAnsi="Times New Roman" w:cs="Times New Roman"/>
          <w:sz w:val="24"/>
          <w:szCs w:val="24"/>
        </w:rPr>
        <w:t>λ</w:t>
      </w:r>
      <w:r w:rsidRPr="000F2A53">
        <w:rPr>
          <w:rFonts w:ascii="Times New Roman" w:hAnsi="Times New Roman" w:cs="Times New Roman"/>
          <w:sz w:val="24"/>
          <w:szCs w:val="24"/>
        </w:rPr>
        <w:t xml:space="preserve"> and trail </w:t>
      </w:r>
      <w:r w:rsidRPr="000F2A53">
        <w:rPr>
          <w:rFonts w:ascii="Times New Roman" w:hAnsi="Times New Roman" w:cs="Times New Roman"/>
          <w:i/>
          <w:iCs/>
          <w:sz w:val="24"/>
          <w:szCs w:val="24"/>
        </w:rPr>
        <w:t>c</w:t>
      </w:r>
      <w:r w:rsidR="00992979">
        <w:rPr>
          <w:rFonts w:ascii="Times New Roman" w:hAnsi="Times New Roman" w:cs="Times New Roman"/>
          <w:sz w:val="24"/>
          <w:szCs w:val="24"/>
        </w:rPr>
        <w:t xml:space="preserve">. Trail is defined as the horizontal distance </w:t>
      </w:r>
      <w:r w:rsidRPr="000F2A53">
        <w:rPr>
          <w:rFonts w:ascii="Times New Roman" w:hAnsi="Times New Roman" w:cs="Times New Roman"/>
          <w:i/>
          <w:iCs/>
          <w:sz w:val="24"/>
          <w:szCs w:val="24"/>
        </w:rPr>
        <w:t xml:space="preserve">c </w:t>
      </w:r>
      <w:r w:rsidRPr="000F2A53">
        <w:rPr>
          <w:rFonts w:ascii="Times New Roman" w:hAnsi="Times New Roman" w:cs="Times New Roman"/>
          <w:sz w:val="24"/>
          <w:szCs w:val="24"/>
        </w:rPr>
        <w:t>between the contact point and the steer axis whe</w:t>
      </w:r>
      <w:r w:rsidR="00992979">
        <w:rPr>
          <w:rFonts w:ascii="Times New Roman" w:hAnsi="Times New Roman" w:cs="Times New Roman"/>
          <w:sz w:val="24"/>
          <w:szCs w:val="24"/>
        </w:rPr>
        <w:t xml:space="preserve">n the bicycle is in the upright </w:t>
      </w:r>
      <w:r w:rsidRPr="000F2A53">
        <w:rPr>
          <w:rFonts w:ascii="Times New Roman" w:hAnsi="Times New Roman" w:cs="Times New Roman"/>
          <w:sz w:val="24"/>
          <w:szCs w:val="24"/>
        </w:rPr>
        <w:t>reference c</w:t>
      </w:r>
      <w:r w:rsidR="00992979">
        <w:rPr>
          <w:rFonts w:ascii="Times New Roman" w:hAnsi="Times New Roman" w:cs="Times New Roman"/>
          <w:sz w:val="24"/>
          <w:szCs w:val="24"/>
        </w:rPr>
        <w:t>onfi</w:t>
      </w:r>
      <w:r w:rsidRPr="000F2A53">
        <w:rPr>
          <w:rFonts w:ascii="Times New Roman" w:hAnsi="Times New Roman" w:cs="Times New Roman"/>
          <w:sz w:val="24"/>
          <w:szCs w:val="24"/>
        </w:rPr>
        <w:t xml:space="preserve">guration with </w:t>
      </w:r>
      <w:r w:rsidR="00992979">
        <w:rPr>
          <w:rFonts w:ascii="Times New Roman" w:hAnsi="Times New Roman" w:cs="Times New Roman"/>
          <w:sz w:val="24"/>
          <w:szCs w:val="24"/>
        </w:rPr>
        <w:t xml:space="preserve">a </w:t>
      </w:r>
      <w:r w:rsidRPr="000F2A53">
        <w:rPr>
          <w:rFonts w:ascii="Times New Roman" w:hAnsi="Times New Roman" w:cs="Times New Roman"/>
          <w:sz w:val="24"/>
          <w:szCs w:val="24"/>
        </w:rPr>
        <w:t>zero steer angle.</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The r</w:t>
      </w:r>
      <w:r w:rsidR="00992979">
        <w:rPr>
          <w:rFonts w:ascii="Times New Roman" w:hAnsi="Times New Roman" w:cs="Times New Roman"/>
          <w:sz w:val="24"/>
          <w:szCs w:val="24"/>
        </w:rPr>
        <w:t xml:space="preserve">iding properties of the bicycle </w:t>
      </w:r>
      <w:r w:rsidRPr="000F2A53">
        <w:rPr>
          <w:rFonts w:ascii="Times New Roman" w:hAnsi="Times New Roman" w:cs="Times New Roman"/>
          <w:sz w:val="24"/>
          <w:szCs w:val="24"/>
        </w:rPr>
        <w:t xml:space="preserve">are strongly affected by the </w:t>
      </w:r>
      <w:r w:rsidR="004A1087" w:rsidRPr="000F2A53">
        <w:rPr>
          <w:rFonts w:ascii="Times New Roman" w:hAnsi="Times New Roman" w:cs="Times New Roman"/>
          <w:sz w:val="24"/>
          <w:szCs w:val="24"/>
        </w:rPr>
        <w:t>trail;</w:t>
      </w:r>
      <w:r w:rsidRPr="000F2A53">
        <w:rPr>
          <w:rFonts w:ascii="Times New Roman" w:hAnsi="Times New Roman" w:cs="Times New Roman"/>
          <w:sz w:val="24"/>
          <w:szCs w:val="24"/>
        </w:rPr>
        <w:t xml:space="preserve"> a large trail i</w:t>
      </w:r>
      <w:r w:rsidR="00992979">
        <w:rPr>
          <w:rFonts w:ascii="Times New Roman" w:hAnsi="Times New Roman" w:cs="Times New Roman"/>
          <w:sz w:val="24"/>
          <w:szCs w:val="24"/>
        </w:rPr>
        <w:t xml:space="preserve">mproves the stability but makes </w:t>
      </w:r>
      <w:r w:rsidRPr="000F2A53">
        <w:rPr>
          <w:rFonts w:ascii="Times New Roman" w:hAnsi="Times New Roman" w:cs="Times New Roman"/>
          <w:sz w:val="24"/>
          <w:szCs w:val="24"/>
        </w:rPr>
        <w:t>the steering less agile.</w:t>
      </w:r>
    </w:p>
    <w:p w:rsidR="00F55FEE" w:rsidRPr="00EC0BD2" w:rsidRDefault="00F55FEE" w:rsidP="00992979">
      <w:pPr>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Coordinates and Second Order System</w:t>
      </w:r>
    </w:p>
    <w:p w:rsidR="00992979"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 xml:space="preserve">The coordinate system </w:t>
      </w:r>
      <w:r w:rsidR="00992979">
        <w:rPr>
          <w:rFonts w:ascii="Times New Roman" w:hAnsi="Times New Roman" w:cs="Times New Roman"/>
          <w:i/>
          <w:iCs/>
          <w:sz w:val="24"/>
          <w:szCs w:val="24"/>
        </w:rPr>
        <w:t>x</w:t>
      </w:r>
      <w:r w:rsidRPr="000F2A53">
        <w:rPr>
          <w:rFonts w:ascii="Times New Roman" w:hAnsi="Times New Roman" w:cs="Times New Roman"/>
          <w:i/>
          <w:iCs/>
          <w:sz w:val="24"/>
          <w:szCs w:val="24"/>
        </w:rPr>
        <w:t xml:space="preserve">yz </w:t>
      </w:r>
      <w:r w:rsidR="00992979">
        <w:rPr>
          <w:rFonts w:ascii="Times New Roman" w:hAnsi="Times New Roman" w:cs="Times New Roman"/>
          <w:sz w:val="24"/>
          <w:szCs w:val="24"/>
        </w:rPr>
        <w:t xml:space="preserve">has its </w:t>
      </w:r>
      <w:r w:rsidRPr="000F2A53">
        <w:rPr>
          <w:rFonts w:ascii="Times New Roman" w:hAnsi="Times New Roman" w:cs="Times New Roman"/>
          <w:sz w:val="24"/>
          <w:szCs w:val="24"/>
        </w:rPr>
        <w:t xml:space="preserve">origin at the contact point </w:t>
      </w:r>
      <w:r w:rsidRPr="000F2A53">
        <w:rPr>
          <w:rFonts w:ascii="Times New Roman" w:hAnsi="Times New Roman" w:cs="Times New Roman"/>
          <w:i/>
          <w:iCs/>
          <w:sz w:val="24"/>
          <w:szCs w:val="24"/>
        </w:rPr>
        <w:t>P</w:t>
      </w:r>
      <w:r w:rsidR="004A1087">
        <w:rPr>
          <w:rFonts w:ascii="Times New Roman" w:hAnsi="Times New Roman" w:cs="Times New Roman"/>
          <w:i/>
          <w:sz w:val="24"/>
          <w:szCs w:val="24"/>
          <w:vertAlign w:val="subscript"/>
        </w:rPr>
        <w:t>1</w:t>
      </w:r>
      <w:r w:rsidRPr="000F2A53">
        <w:rPr>
          <w:rFonts w:ascii="Times New Roman" w:hAnsi="Times New Roman" w:cs="Times New Roman"/>
          <w:sz w:val="24"/>
          <w:szCs w:val="24"/>
        </w:rPr>
        <w:t xml:space="preserve"> of the rear whee</w:t>
      </w:r>
      <w:r w:rsidR="0092668C">
        <w:rPr>
          <w:rFonts w:ascii="Times New Roman" w:hAnsi="Times New Roman" w:cs="Times New Roman"/>
          <w:sz w:val="24"/>
          <w:szCs w:val="24"/>
        </w:rPr>
        <w:t>l</w:t>
      </w:r>
      <w:r w:rsidR="00992979">
        <w:rPr>
          <w:rFonts w:ascii="Times New Roman" w:hAnsi="Times New Roman" w:cs="Times New Roman"/>
          <w:sz w:val="24"/>
          <w:szCs w:val="24"/>
        </w:rPr>
        <w:t xml:space="preserve">. </w:t>
      </w:r>
      <w:r w:rsidR="0092668C">
        <w:rPr>
          <w:rFonts w:ascii="Times New Roman" w:hAnsi="Times New Roman" w:cs="Times New Roman"/>
          <w:sz w:val="24"/>
          <w:szCs w:val="24"/>
        </w:rPr>
        <w:t>The x axis is along the longitudinal direction of the motorcycle. The y axis is along the lateral direction and the z axis is along the vertical direction. Note that t</w:t>
      </w:r>
      <w:r w:rsidR="00992979">
        <w:rPr>
          <w:rFonts w:ascii="Times New Roman" w:hAnsi="Times New Roman" w:cs="Times New Roman"/>
          <w:sz w:val="24"/>
          <w:szCs w:val="24"/>
        </w:rPr>
        <w:t>he roll angle</w:t>
      </w:r>
      <w:r w:rsidR="00992979" w:rsidRPr="00CE30D0">
        <w:rPr>
          <w:rFonts w:ascii="Times New Roman" w:hAnsi="Times New Roman" w:cs="Times New Roman"/>
          <w:i/>
          <w:sz w:val="24"/>
          <w:szCs w:val="24"/>
        </w:rPr>
        <w:t xml:space="preserve"> </w:t>
      </w:r>
      <w:r w:rsidR="00CE30D0" w:rsidRPr="00CE30D0">
        <w:rPr>
          <w:rFonts w:ascii="Times New Roman" w:hAnsi="Times New Roman" w:cs="Times New Roman"/>
          <w:i/>
          <w:sz w:val="24"/>
          <w:szCs w:val="24"/>
        </w:rPr>
        <w:t>φ</w:t>
      </w:r>
      <w:r w:rsidRPr="000F2A53">
        <w:rPr>
          <w:rFonts w:ascii="Times New Roman" w:hAnsi="Times New Roman" w:cs="Times New Roman"/>
          <w:sz w:val="24"/>
          <w:szCs w:val="24"/>
        </w:rPr>
        <w:t xml:space="preserve"> of the rear frame is pos</w:t>
      </w:r>
      <w:r w:rsidR="0092668C">
        <w:rPr>
          <w:rFonts w:ascii="Times New Roman" w:hAnsi="Times New Roman" w:cs="Times New Roman"/>
          <w:sz w:val="24"/>
          <w:szCs w:val="24"/>
        </w:rPr>
        <w:t>itive when leaning to the right and t</w:t>
      </w:r>
      <w:r w:rsidRPr="000F2A53">
        <w:rPr>
          <w:rFonts w:ascii="Times New Roman" w:hAnsi="Times New Roman" w:cs="Times New Roman"/>
          <w:sz w:val="24"/>
          <w:szCs w:val="24"/>
        </w:rPr>
        <w:t>he steer</w:t>
      </w:r>
      <w:r w:rsidR="0092668C">
        <w:rPr>
          <w:rFonts w:ascii="Times New Roman" w:hAnsi="Times New Roman" w:cs="Times New Roman"/>
          <w:sz w:val="24"/>
          <w:szCs w:val="24"/>
        </w:rPr>
        <w:t>ing</w:t>
      </w:r>
      <w:r w:rsidRPr="000F2A53">
        <w:rPr>
          <w:rFonts w:ascii="Times New Roman" w:hAnsi="Times New Roman" w:cs="Times New Roman"/>
          <w:sz w:val="24"/>
          <w:szCs w:val="24"/>
        </w:rPr>
        <w:t xml:space="preserve"> angle is</w:t>
      </w:r>
      <w:r w:rsidR="0092668C">
        <w:rPr>
          <w:rFonts w:ascii="Times New Roman" w:hAnsi="Times New Roman" w:cs="Times New Roman"/>
          <w:sz w:val="24"/>
          <w:szCs w:val="24"/>
        </w:rPr>
        <w:t xml:space="preserve"> </w:t>
      </w:r>
      <w:r w:rsidRPr="000F2A53">
        <w:rPr>
          <w:rFonts w:ascii="Times New Roman" w:hAnsi="Times New Roman" w:cs="Times New Roman"/>
          <w:sz w:val="24"/>
          <w:szCs w:val="24"/>
        </w:rPr>
        <w:t>positive when steering left.</w:t>
      </w:r>
    </w:p>
    <w:p w:rsidR="00E56BA6" w:rsidRPr="000F2A53"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Second order models will now be derived based</w:t>
      </w:r>
      <w:r w:rsidR="00992979">
        <w:rPr>
          <w:rFonts w:ascii="Times New Roman" w:hAnsi="Times New Roman" w:cs="Times New Roman"/>
          <w:sz w:val="24"/>
          <w:szCs w:val="24"/>
        </w:rPr>
        <w:t xml:space="preserve"> on several simplifying assump</w:t>
      </w:r>
      <w:r w:rsidRPr="000F2A53">
        <w:rPr>
          <w:rFonts w:ascii="Times New Roman" w:hAnsi="Times New Roman" w:cs="Times New Roman"/>
          <w:sz w:val="24"/>
          <w:szCs w:val="24"/>
        </w:rPr>
        <w:t xml:space="preserve">tions. It is assumed that the bicycle rolls </w:t>
      </w:r>
      <w:r w:rsidR="0092668C">
        <w:rPr>
          <w:rFonts w:ascii="Times New Roman" w:hAnsi="Times New Roman" w:cs="Times New Roman"/>
          <w:sz w:val="24"/>
          <w:szCs w:val="24"/>
        </w:rPr>
        <w:t>about the x axis</w:t>
      </w:r>
      <w:r w:rsidR="00992979">
        <w:rPr>
          <w:rFonts w:ascii="Times New Roman" w:hAnsi="Times New Roman" w:cs="Times New Roman"/>
          <w:sz w:val="24"/>
          <w:szCs w:val="24"/>
        </w:rPr>
        <w:t xml:space="preserve"> and that the forward veloc</w:t>
      </w:r>
      <w:r w:rsidRPr="000F2A53">
        <w:rPr>
          <w:rFonts w:ascii="Times New Roman" w:hAnsi="Times New Roman" w:cs="Times New Roman"/>
          <w:sz w:val="24"/>
          <w:szCs w:val="24"/>
        </w:rPr>
        <w:t xml:space="preserve">ity at the rear wheel </w:t>
      </w:r>
      <w:r w:rsidRPr="000F2A53">
        <w:rPr>
          <w:rFonts w:ascii="Times New Roman" w:hAnsi="Times New Roman" w:cs="Times New Roman"/>
          <w:i/>
          <w:iCs/>
          <w:sz w:val="24"/>
          <w:szCs w:val="24"/>
        </w:rPr>
        <w:t xml:space="preserve">V </w:t>
      </w:r>
      <w:r w:rsidRPr="000F2A53">
        <w:rPr>
          <w:rFonts w:ascii="Times New Roman" w:hAnsi="Times New Roman" w:cs="Times New Roman"/>
          <w:sz w:val="24"/>
          <w:szCs w:val="24"/>
        </w:rPr>
        <w:t xml:space="preserve">is </w:t>
      </w:r>
      <w:r w:rsidRPr="000F2A53">
        <w:rPr>
          <w:rFonts w:ascii="Times New Roman" w:hAnsi="Times New Roman" w:cs="Times New Roman"/>
          <w:sz w:val="24"/>
          <w:szCs w:val="24"/>
        </w:rPr>
        <w:lastRenderedPageBreak/>
        <w:t xml:space="preserve">assumed </w:t>
      </w:r>
      <w:bookmarkStart w:id="0" w:name="_GoBack"/>
      <w:bookmarkEnd w:id="0"/>
      <w:r w:rsidRPr="000F2A53">
        <w:rPr>
          <w:rFonts w:ascii="Times New Roman" w:hAnsi="Times New Roman" w:cs="Times New Roman"/>
          <w:sz w:val="24"/>
          <w:szCs w:val="24"/>
        </w:rPr>
        <w:t>constant.</w:t>
      </w:r>
      <w:r w:rsidR="00992979">
        <w:rPr>
          <w:rFonts w:ascii="Times New Roman" w:hAnsi="Times New Roman" w:cs="Times New Roman"/>
          <w:sz w:val="24"/>
          <w:szCs w:val="24"/>
        </w:rPr>
        <w:t xml:space="preserve"> The steer</w:t>
      </w:r>
      <w:r w:rsidR="0092668C">
        <w:rPr>
          <w:rFonts w:ascii="Times New Roman" w:hAnsi="Times New Roman" w:cs="Times New Roman"/>
          <w:sz w:val="24"/>
          <w:szCs w:val="24"/>
        </w:rPr>
        <w:t>ing</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angle</w:t>
      </w:r>
      <w:r w:rsidRPr="0092668C">
        <w:rPr>
          <w:rFonts w:ascii="Times New Roman" w:hAnsi="Times New Roman" w:cs="Times New Roman"/>
          <w:i/>
          <w:sz w:val="24"/>
          <w:szCs w:val="24"/>
        </w:rPr>
        <w:t xml:space="preserve"> </w:t>
      </w:r>
      <w:r w:rsidR="0092668C" w:rsidRPr="0092668C">
        <w:rPr>
          <w:rFonts w:ascii="Times New Roman" w:hAnsi="Times New Roman" w:cs="Times New Roman"/>
          <w:i/>
          <w:sz w:val="24"/>
          <w:szCs w:val="24"/>
        </w:rPr>
        <w:t>δ</w:t>
      </w:r>
      <w:r w:rsidRPr="000F2A53">
        <w:rPr>
          <w:rFonts w:ascii="Times New Roman" w:hAnsi="Times New Roman" w:cs="Times New Roman"/>
          <w:sz w:val="24"/>
          <w:szCs w:val="24"/>
        </w:rPr>
        <w:t xml:space="preserve"> is the control variable and the system has two degrees of freedom.</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All angles are assumed to be small so that the</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equations can be linearized.</w:t>
      </w:r>
    </w:p>
    <w:p w:rsidR="0092668C" w:rsidRDefault="000F2A53"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 xml:space="preserve">The torques acting on the system </w:t>
      </w:r>
      <w:proofErr w:type="gramStart"/>
      <w:r w:rsidRPr="000F2A53">
        <w:rPr>
          <w:rFonts w:ascii="Times New Roman" w:hAnsi="Times New Roman" w:cs="Times New Roman"/>
          <w:sz w:val="24"/>
          <w:szCs w:val="24"/>
        </w:rPr>
        <w:t>are</w:t>
      </w:r>
      <w:proofErr w:type="gramEnd"/>
      <w:r w:rsidR="00992979">
        <w:rPr>
          <w:rFonts w:ascii="Times New Roman" w:hAnsi="Times New Roman" w:cs="Times New Roman"/>
          <w:sz w:val="24"/>
          <w:szCs w:val="24"/>
        </w:rPr>
        <w:t xml:space="preserve"> due to gravity and centrifugal action. The angular </w:t>
      </w:r>
      <w:r w:rsidR="0092668C">
        <w:rPr>
          <w:rFonts w:ascii="Times New Roman" w:hAnsi="Times New Roman" w:cs="Times New Roman"/>
          <w:sz w:val="24"/>
          <w:szCs w:val="24"/>
        </w:rPr>
        <w:t>momentum balance</w:t>
      </w:r>
      <w:r w:rsidRPr="000F2A53">
        <w:rPr>
          <w:rFonts w:ascii="Times New Roman" w:hAnsi="Times New Roman" w:cs="Times New Roman"/>
          <w:sz w:val="24"/>
          <w:szCs w:val="24"/>
        </w:rPr>
        <w:t xml:space="preserve"> becomes</w:t>
      </w:r>
    </w:p>
    <w:p w:rsidR="00A20E45" w:rsidRDefault="00F55FEE" w:rsidP="00F54196">
      <w:pPr>
        <w:tabs>
          <w:tab w:val="left" w:pos="9000"/>
          <w:tab w:val="right" w:pos="9360"/>
        </w:tabs>
        <w:autoSpaceDE w:val="0"/>
        <w:autoSpaceDN w:val="0"/>
        <w:adjustRightInd w:val="0"/>
        <w:spacing w:line="240" w:lineRule="auto"/>
        <w:jc w:val="center"/>
        <w:rPr>
          <w:rFonts w:ascii="Times New Roman" w:hAnsi="Times New Roman" w:cs="Times New Roman"/>
          <w:position w:val="-10"/>
          <w:sz w:val="24"/>
          <w:szCs w:val="24"/>
        </w:rPr>
      </w:pPr>
      <w:r w:rsidRPr="00F55FEE">
        <w:rPr>
          <w:rFonts w:ascii="Times New Roman" w:hAnsi="Times New Roman" w:cs="Times New Roman"/>
          <w:position w:val="-24"/>
          <w:sz w:val="24"/>
          <w:szCs w:val="24"/>
        </w:rPr>
        <w:object w:dxaOrig="4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33.75pt" o:ole="">
            <v:imagedata r:id="rId9" o:title=""/>
          </v:shape>
          <o:OLEObject Type="Embed" ProgID="Equation.3" ShapeID="_x0000_i1025" DrawAspect="Content" ObjectID="_1384603078" r:id="rId10"/>
        </w:object>
      </w:r>
    </w:p>
    <w:p w:rsidR="00F55FEE" w:rsidRDefault="00F55FEE" w:rsidP="00F55FEE">
      <w:pPr>
        <w:autoSpaceDE w:val="0"/>
        <w:autoSpaceDN w:val="0"/>
        <w:adjustRightInd w:val="0"/>
        <w:spacing w:line="240" w:lineRule="auto"/>
        <w:rPr>
          <w:rFonts w:ascii="Times New Roman" w:hAnsi="Times New Roman" w:cs="Times New Roman"/>
          <w:position w:val="-10"/>
          <w:sz w:val="24"/>
          <w:szCs w:val="24"/>
        </w:rPr>
      </w:pPr>
      <w:r>
        <w:rPr>
          <w:rFonts w:ascii="Times New Roman" w:hAnsi="Times New Roman" w:cs="Times New Roman"/>
          <w:position w:val="-10"/>
          <w:sz w:val="24"/>
          <w:szCs w:val="24"/>
        </w:rPr>
        <w:t xml:space="preserve">Where </w:t>
      </w:r>
      <w:r>
        <w:rPr>
          <w:rFonts w:ascii="Times New Roman" w:hAnsi="Times New Roman" w:cs="Times New Roman"/>
          <w:i/>
          <w:position w:val="-10"/>
          <w:sz w:val="24"/>
          <w:szCs w:val="24"/>
        </w:rPr>
        <w:t xml:space="preserve">m </w:t>
      </w:r>
      <w:r>
        <w:rPr>
          <w:rFonts w:ascii="Times New Roman" w:hAnsi="Times New Roman" w:cs="Times New Roman"/>
          <w:position w:val="-10"/>
          <w:sz w:val="24"/>
          <w:szCs w:val="24"/>
        </w:rPr>
        <w:t xml:space="preserve">is the mass of the motorcycle and </w:t>
      </w:r>
      <w:proofErr w:type="gramStart"/>
      <w:r>
        <w:rPr>
          <w:rFonts w:ascii="Times New Roman" w:hAnsi="Times New Roman" w:cs="Times New Roman"/>
          <w:i/>
          <w:position w:val="-10"/>
          <w:sz w:val="24"/>
          <w:szCs w:val="24"/>
        </w:rPr>
        <w:t xml:space="preserve">g </w:t>
      </w:r>
      <w:r>
        <w:rPr>
          <w:rFonts w:ascii="Times New Roman" w:hAnsi="Times New Roman" w:cs="Times New Roman"/>
          <w:position w:val="-10"/>
          <w:sz w:val="24"/>
          <w:szCs w:val="24"/>
        </w:rPr>
        <w:t xml:space="preserve"> is</w:t>
      </w:r>
      <w:proofErr w:type="gramEnd"/>
      <w:r>
        <w:rPr>
          <w:rFonts w:ascii="Times New Roman" w:hAnsi="Times New Roman" w:cs="Times New Roman"/>
          <w:position w:val="-10"/>
          <w:sz w:val="24"/>
          <w:szCs w:val="24"/>
        </w:rPr>
        <w:t xml:space="preserve"> the gravitational constant. </w:t>
      </w:r>
      <w:r w:rsidRPr="00F55FEE">
        <w:rPr>
          <w:rFonts w:ascii="Times New Roman" w:hAnsi="Times New Roman" w:cs="Times New Roman"/>
          <w:position w:val="-10"/>
          <w:sz w:val="24"/>
          <w:szCs w:val="24"/>
        </w:rPr>
        <w:t>By</w:t>
      </w:r>
      <w:r>
        <w:rPr>
          <w:rFonts w:ascii="Times New Roman" w:hAnsi="Times New Roman" w:cs="Times New Roman"/>
          <w:position w:val="-10"/>
          <w:sz w:val="24"/>
          <w:szCs w:val="24"/>
        </w:rPr>
        <w:t xml:space="preserve"> making the approximations that </w:t>
      </w:r>
      <w:proofErr w:type="spellStart"/>
      <w:r>
        <w:rPr>
          <w:rFonts w:ascii="Times New Roman" w:hAnsi="Times New Roman" w:cs="Times New Roman"/>
          <w:i/>
          <w:position w:val="-10"/>
          <w:sz w:val="24"/>
          <w:szCs w:val="24"/>
        </w:rPr>
        <w:t>J</w:t>
      </w:r>
      <w:r>
        <w:rPr>
          <w:rFonts w:ascii="Times New Roman" w:hAnsi="Times New Roman" w:cs="Times New Roman"/>
          <w:i/>
          <w:position w:val="-10"/>
          <w:sz w:val="24"/>
          <w:szCs w:val="24"/>
          <w:vertAlign w:val="subscript"/>
        </w:rPr>
        <w:t>xx</w:t>
      </w:r>
      <w:proofErr w:type="spellEnd"/>
      <w:r>
        <w:rPr>
          <w:rFonts w:ascii="Times New Roman" w:hAnsi="Times New Roman" w:cs="Times New Roman"/>
          <w:position w:val="-10"/>
          <w:sz w:val="24"/>
          <w:szCs w:val="24"/>
        </w:rPr>
        <w:t xml:space="preserve"> = </w:t>
      </w:r>
      <w:r>
        <w:rPr>
          <w:rFonts w:ascii="Times New Roman" w:hAnsi="Times New Roman" w:cs="Times New Roman"/>
          <w:i/>
          <w:position w:val="-10"/>
          <w:sz w:val="24"/>
          <w:szCs w:val="24"/>
        </w:rPr>
        <w:t>mh</w:t>
      </w:r>
      <w:r>
        <w:rPr>
          <w:rFonts w:ascii="Times New Roman" w:hAnsi="Times New Roman" w:cs="Times New Roman"/>
          <w:i/>
          <w:position w:val="-10"/>
          <w:sz w:val="24"/>
          <w:szCs w:val="24"/>
          <w:vertAlign w:val="superscript"/>
        </w:rPr>
        <w:t>2</w:t>
      </w:r>
      <w:r>
        <w:rPr>
          <w:rFonts w:ascii="Times New Roman" w:hAnsi="Times New Roman" w:cs="Times New Roman"/>
          <w:i/>
          <w:position w:val="-10"/>
          <w:sz w:val="24"/>
          <w:szCs w:val="24"/>
        </w:rPr>
        <w:t xml:space="preserve"> </w:t>
      </w:r>
      <w:r w:rsidRPr="00F55FEE">
        <w:rPr>
          <w:rFonts w:ascii="Times New Roman" w:hAnsi="Times New Roman" w:cs="Times New Roman"/>
          <w:position w:val="-10"/>
          <w:sz w:val="24"/>
          <w:szCs w:val="24"/>
        </w:rPr>
        <w:t>and</w:t>
      </w:r>
      <w:r>
        <w:rPr>
          <w:rFonts w:ascii="Times New Roman" w:hAnsi="Times New Roman" w:cs="Times New Roman"/>
          <w:i/>
          <w:position w:val="-10"/>
          <w:sz w:val="24"/>
          <w:szCs w:val="24"/>
        </w:rPr>
        <w:t xml:space="preserve"> </w:t>
      </w:r>
      <w:proofErr w:type="spellStart"/>
      <w:r>
        <w:rPr>
          <w:rFonts w:ascii="Times New Roman" w:hAnsi="Times New Roman" w:cs="Times New Roman"/>
          <w:i/>
          <w:position w:val="-10"/>
          <w:sz w:val="24"/>
          <w:szCs w:val="24"/>
        </w:rPr>
        <w:t>J</w:t>
      </w:r>
      <w:r>
        <w:rPr>
          <w:rFonts w:ascii="Times New Roman" w:hAnsi="Times New Roman" w:cs="Times New Roman"/>
          <w:i/>
          <w:position w:val="-10"/>
          <w:sz w:val="24"/>
          <w:szCs w:val="24"/>
          <w:vertAlign w:val="subscript"/>
        </w:rPr>
        <w:t>xz</w:t>
      </w:r>
      <w:proofErr w:type="spellEnd"/>
      <w:r>
        <w:rPr>
          <w:rFonts w:ascii="Times New Roman" w:hAnsi="Times New Roman" w:cs="Times New Roman"/>
          <w:position w:val="-10"/>
          <w:sz w:val="24"/>
          <w:szCs w:val="24"/>
        </w:rPr>
        <w:t xml:space="preserve"> = </w:t>
      </w:r>
      <w:proofErr w:type="spellStart"/>
      <w:r w:rsidRPr="00F55FEE">
        <w:rPr>
          <w:rFonts w:ascii="Times New Roman" w:hAnsi="Times New Roman" w:cs="Times New Roman"/>
          <w:i/>
          <w:position w:val="-10"/>
          <w:sz w:val="24"/>
          <w:szCs w:val="24"/>
        </w:rPr>
        <w:t>mah</w:t>
      </w:r>
      <w:proofErr w:type="spellEnd"/>
      <w:r>
        <w:rPr>
          <w:rFonts w:ascii="Times New Roman" w:hAnsi="Times New Roman" w:cs="Times New Roman"/>
          <w:i/>
          <w:position w:val="-10"/>
          <w:sz w:val="24"/>
          <w:szCs w:val="24"/>
        </w:rPr>
        <w:t xml:space="preserve"> </w:t>
      </w:r>
      <w:r>
        <w:rPr>
          <w:rFonts w:ascii="Times New Roman" w:hAnsi="Times New Roman" w:cs="Times New Roman"/>
          <w:position w:val="-10"/>
          <w:sz w:val="24"/>
          <w:szCs w:val="24"/>
        </w:rPr>
        <w:t>the differential equation simplifies to</w:t>
      </w:r>
    </w:p>
    <w:p w:rsidR="00F55FEE" w:rsidRDefault="00F55FEE" w:rsidP="00F55FEE">
      <w:pPr>
        <w:autoSpaceDE w:val="0"/>
        <w:autoSpaceDN w:val="0"/>
        <w:adjustRightInd w:val="0"/>
        <w:spacing w:line="240" w:lineRule="auto"/>
        <w:jc w:val="center"/>
        <w:rPr>
          <w:rFonts w:ascii="Times New Roman" w:hAnsi="Times New Roman" w:cs="Times New Roman"/>
          <w:sz w:val="24"/>
          <w:szCs w:val="24"/>
        </w:rPr>
      </w:pPr>
      <w:r w:rsidRPr="00F55FEE">
        <w:rPr>
          <w:rFonts w:ascii="Times New Roman" w:hAnsi="Times New Roman" w:cs="Times New Roman"/>
          <w:position w:val="-24"/>
          <w:sz w:val="24"/>
          <w:szCs w:val="24"/>
        </w:rPr>
        <w:object w:dxaOrig="4500" w:dyaOrig="660">
          <v:shape id="_x0000_i1026" type="#_x0000_t75" style="width:225pt;height:33pt" o:ole="">
            <v:imagedata r:id="rId11" o:title=""/>
          </v:shape>
          <o:OLEObject Type="Embed" ProgID="Equation.3" ShapeID="_x0000_i1026" DrawAspect="Content" ObjectID="_1384603079" r:id="rId12"/>
        </w:object>
      </w:r>
    </w:p>
    <w:p w:rsidR="00F55FEE" w:rsidRPr="00EC0BD2" w:rsidRDefault="00F54196" w:rsidP="00F55FEE">
      <w:pPr>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Relationship of Front Wheel Torque</w:t>
      </w:r>
    </w:p>
    <w:p w:rsidR="000F2A53" w:rsidRDefault="000F2A53"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The design of the front fork has a major impact on bicycle dynamics.</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 xml:space="preserve">The front fork assembly will be modeled </w:t>
      </w:r>
      <w:r w:rsidR="00992979">
        <w:rPr>
          <w:rFonts w:ascii="Times New Roman" w:hAnsi="Times New Roman" w:cs="Times New Roman"/>
          <w:sz w:val="24"/>
          <w:szCs w:val="24"/>
        </w:rPr>
        <w:t xml:space="preserve">by a static torque balance. The </w:t>
      </w:r>
      <w:r w:rsidRPr="000F2A53">
        <w:rPr>
          <w:rFonts w:ascii="Times New Roman" w:hAnsi="Times New Roman" w:cs="Times New Roman"/>
          <w:sz w:val="24"/>
          <w:szCs w:val="24"/>
        </w:rPr>
        <w:t>contact forces between tire and road exert a to</w:t>
      </w:r>
      <w:r w:rsidR="00992979">
        <w:rPr>
          <w:rFonts w:ascii="Times New Roman" w:hAnsi="Times New Roman" w:cs="Times New Roman"/>
          <w:sz w:val="24"/>
          <w:szCs w:val="24"/>
        </w:rPr>
        <w:t xml:space="preserve">rque on the front fork assembly </w:t>
      </w:r>
      <w:r w:rsidRPr="000F2A53">
        <w:rPr>
          <w:rFonts w:ascii="Times New Roman" w:hAnsi="Times New Roman" w:cs="Times New Roman"/>
          <w:sz w:val="24"/>
          <w:szCs w:val="24"/>
        </w:rPr>
        <w:t>when there is a tilt. Under certain conditions t</w:t>
      </w:r>
      <w:r w:rsidR="00992979">
        <w:rPr>
          <w:rFonts w:ascii="Times New Roman" w:hAnsi="Times New Roman" w:cs="Times New Roman"/>
          <w:sz w:val="24"/>
          <w:szCs w:val="24"/>
        </w:rPr>
        <w:t xml:space="preserve">hese forces turn the front fork </w:t>
      </w:r>
      <w:r w:rsidRPr="000F2A53">
        <w:rPr>
          <w:rFonts w:ascii="Times New Roman" w:hAnsi="Times New Roman" w:cs="Times New Roman"/>
          <w:sz w:val="24"/>
          <w:szCs w:val="24"/>
        </w:rPr>
        <w:t xml:space="preserve">towards the lean. The centrifugal force acting on the </w:t>
      </w:r>
      <w:r w:rsidR="00EC0BD2">
        <w:rPr>
          <w:rFonts w:ascii="Times New Roman" w:hAnsi="Times New Roman" w:cs="Times New Roman"/>
          <w:sz w:val="24"/>
          <w:szCs w:val="24"/>
        </w:rPr>
        <w:t xml:space="preserve">motorcycle </w:t>
      </w:r>
      <w:r w:rsidRPr="000F2A53">
        <w:rPr>
          <w:rFonts w:ascii="Times New Roman" w:hAnsi="Times New Roman" w:cs="Times New Roman"/>
          <w:sz w:val="24"/>
          <w:szCs w:val="24"/>
        </w:rPr>
        <w:t>th</w:t>
      </w:r>
      <w:r w:rsidR="00992979">
        <w:rPr>
          <w:rFonts w:ascii="Times New Roman" w:hAnsi="Times New Roman" w:cs="Times New Roman"/>
          <w:sz w:val="24"/>
          <w:szCs w:val="24"/>
        </w:rPr>
        <w:t xml:space="preserve">en counteracts </w:t>
      </w:r>
      <w:r w:rsidRPr="000F2A53">
        <w:rPr>
          <w:rFonts w:ascii="Times New Roman" w:hAnsi="Times New Roman" w:cs="Times New Roman"/>
          <w:sz w:val="24"/>
          <w:szCs w:val="24"/>
        </w:rPr>
        <w:t>the lean and can under certain circumstances stabilize the system.</w:t>
      </w:r>
      <w:r w:rsidR="00F54196">
        <w:rPr>
          <w:rFonts w:ascii="Times New Roman" w:hAnsi="Times New Roman" w:cs="Times New Roman"/>
          <w:sz w:val="24"/>
          <w:szCs w:val="24"/>
        </w:rPr>
        <w:t xml:space="preserve"> Considering both friction and normal forces the relationship of</w:t>
      </w:r>
      <w:r w:rsidR="00DF29FD">
        <w:rPr>
          <w:rFonts w:ascii="Times New Roman" w:hAnsi="Times New Roman" w:cs="Times New Roman"/>
          <w:sz w:val="24"/>
          <w:szCs w:val="24"/>
        </w:rPr>
        <w:t xml:space="preserve"> static torque</w:t>
      </w:r>
      <w:r w:rsidR="00F54196">
        <w:rPr>
          <w:rFonts w:ascii="Times New Roman" w:hAnsi="Times New Roman" w:cs="Times New Roman"/>
          <w:sz w:val="24"/>
          <w:szCs w:val="24"/>
        </w:rPr>
        <w:t xml:space="preserve"> of the front wheel</w:t>
      </w:r>
      <w:r w:rsidR="00DF29FD">
        <w:rPr>
          <w:rFonts w:ascii="Times New Roman" w:hAnsi="Times New Roman" w:cs="Times New Roman"/>
          <w:sz w:val="24"/>
          <w:szCs w:val="24"/>
        </w:rPr>
        <w:t xml:space="preserve"> </w:t>
      </w:r>
      <w:r w:rsidR="00F54196">
        <w:rPr>
          <w:rFonts w:ascii="Times New Roman" w:hAnsi="Times New Roman" w:cs="Times New Roman"/>
          <w:sz w:val="24"/>
          <w:szCs w:val="24"/>
        </w:rPr>
        <w:t>to the steering angle becomes</w:t>
      </w:r>
    </w:p>
    <w:p w:rsidR="00F54196" w:rsidRDefault="00F54196" w:rsidP="00F54196">
      <w:pPr>
        <w:autoSpaceDE w:val="0"/>
        <w:autoSpaceDN w:val="0"/>
        <w:adjustRightInd w:val="0"/>
        <w:spacing w:line="240" w:lineRule="auto"/>
        <w:jc w:val="center"/>
        <w:rPr>
          <w:rFonts w:ascii="Times New Roman" w:hAnsi="Times New Roman" w:cs="Times New Roman"/>
          <w:sz w:val="24"/>
          <w:szCs w:val="24"/>
        </w:rPr>
      </w:pPr>
      <w:r w:rsidRPr="00F54196">
        <w:rPr>
          <w:rFonts w:ascii="Times New Roman" w:hAnsi="Times New Roman" w:cs="Times New Roman"/>
          <w:position w:val="-30"/>
          <w:sz w:val="24"/>
          <w:szCs w:val="24"/>
        </w:rPr>
        <w:object w:dxaOrig="3600" w:dyaOrig="720">
          <v:shape id="_x0000_i1027" type="#_x0000_t75" style="width:180pt;height:36pt" o:ole="">
            <v:imagedata r:id="rId13" o:title=""/>
          </v:shape>
          <o:OLEObject Type="Embed" ProgID="Equation.3" ShapeID="_x0000_i1027" DrawAspect="Content" ObjectID="_1384603080" r:id="rId14"/>
        </w:object>
      </w:r>
    </w:p>
    <w:p w:rsidR="00F54196" w:rsidRDefault="00F54196" w:rsidP="00F5419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There is also an additional torque produced by the normal force as the front wheel is rotated. </w:t>
      </w:r>
      <w:r w:rsidRPr="000F2A53">
        <w:rPr>
          <w:rFonts w:ascii="Times New Roman" w:hAnsi="Times New Roman" w:cs="Times New Roman"/>
          <w:sz w:val="24"/>
          <w:szCs w:val="24"/>
        </w:rPr>
        <w:t>The cen</w:t>
      </w:r>
      <w:r>
        <w:rPr>
          <w:rFonts w:ascii="Times New Roman" w:hAnsi="Times New Roman" w:cs="Times New Roman"/>
          <w:sz w:val="24"/>
          <w:szCs w:val="24"/>
        </w:rPr>
        <w:t>ter of mass of the frame is</w:t>
      </w:r>
      <w:r w:rsidRPr="000F2A53">
        <w:rPr>
          <w:rFonts w:ascii="Times New Roman" w:hAnsi="Times New Roman" w:cs="Times New Roman"/>
          <w:sz w:val="24"/>
          <w:szCs w:val="24"/>
        </w:rPr>
        <w:t xml:space="preserve"> shi</w:t>
      </w:r>
      <w:r>
        <w:rPr>
          <w:rFonts w:ascii="Times New Roman" w:hAnsi="Times New Roman" w:cs="Times New Roman"/>
          <w:sz w:val="24"/>
          <w:szCs w:val="24"/>
        </w:rPr>
        <w:t xml:space="preserve">fted when the steering wheel is </w:t>
      </w:r>
      <w:r w:rsidRPr="000F2A53">
        <w:rPr>
          <w:rFonts w:ascii="Times New Roman" w:hAnsi="Times New Roman" w:cs="Times New Roman"/>
          <w:sz w:val="24"/>
          <w:szCs w:val="24"/>
        </w:rPr>
        <w:t>turned which gives the torque</w:t>
      </w:r>
    </w:p>
    <w:p w:rsidR="000F2A53" w:rsidRDefault="00F54196" w:rsidP="00F54196">
      <w:pPr>
        <w:tabs>
          <w:tab w:val="left" w:pos="9270"/>
        </w:tabs>
        <w:autoSpaceDE w:val="0"/>
        <w:autoSpaceDN w:val="0"/>
        <w:adjustRightInd w:val="0"/>
        <w:spacing w:line="240" w:lineRule="auto"/>
        <w:jc w:val="center"/>
        <w:rPr>
          <w:rFonts w:ascii="Times New Roman" w:hAnsi="Times New Roman" w:cs="Times New Roman"/>
          <w:sz w:val="24"/>
          <w:szCs w:val="24"/>
        </w:rPr>
      </w:pPr>
      <w:r w:rsidRPr="00F54196">
        <w:rPr>
          <w:rFonts w:ascii="Times New Roman" w:hAnsi="Times New Roman" w:cs="Times New Roman"/>
          <w:position w:val="-24"/>
          <w:sz w:val="24"/>
          <w:szCs w:val="24"/>
        </w:rPr>
        <w:object w:dxaOrig="1600" w:dyaOrig="620">
          <v:shape id="_x0000_i1029" type="#_x0000_t75" style="width:80.25pt;height:30.75pt" o:ole="">
            <v:imagedata r:id="rId15" o:title=""/>
          </v:shape>
          <o:OLEObject Type="Embed" ProgID="Equation.3" ShapeID="_x0000_i1029" DrawAspect="Content" ObjectID="_1384603081" r:id="rId16"/>
        </w:object>
      </w:r>
      <w:r w:rsidRPr="00F54196">
        <w:rPr>
          <w:rFonts w:ascii="Times New Roman" w:hAnsi="Times New Roman" w:cs="Times New Roman"/>
          <w:position w:val="-10"/>
          <w:sz w:val="24"/>
          <w:szCs w:val="24"/>
        </w:rPr>
        <w:object w:dxaOrig="180" w:dyaOrig="340">
          <v:shape id="_x0000_i1028" type="#_x0000_t75" style="width:9pt;height:17.25pt" o:ole="">
            <v:imagedata r:id="rId17" o:title=""/>
          </v:shape>
          <o:OLEObject Type="Embed" ProgID="Equation.3" ShapeID="_x0000_i1028" DrawAspect="Content" ObjectID="_1384603082" r:id="rId18"/>
        </w:object>
      </w:r>
    </w:p>
    <w:p w:rsidR="00F54196" w:rsidRDefault="00F54196" w:rsidP="00F54196">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substitution </w:t>
      </w:r>
      <w:r w:rsidR="00EC0BD2">
        <w:rPr>
          <w:rFonts w:ascii="Times New Roman" w:hAnsi="Times New Roman" w:cs="Times New Roman"/>
          <w:sz w:val="24"/>
          <w:szCs w:val="24"/>
        </w:rPr>
        <w:t>of Equations XX provides the differential equation</w:t>
      </w:r>
    </w:p>
    <w:p w:rsidR="00EC0BD2" w:rsidRDefault="00EC0BD2" w:rsidP="00EC0BD2">
      <w:pPr>
        <w:tabs>
          <w:tab w:val="left" w:pos="9270"/>
        </w:tabs>
        <w:autoSpaceDE w:val="0"/>
        <w:autoSpaceDN w:val="0"/>
        <w:adjustRightInd w:val="0"/>
        <w:spacing w:line="240" w:lineRule="auto"/>
        <w:jc w:val="center"/>
      </w:pPr>
      <w:r w:rsidRPr="00EC0BD2">
        <w:rPr>
          <w:rFonts w:ascii="Times New Roman" w:hAnsi="Times New Roman" w:cs="Times New Roman"/>
          <w:position w:val="-10"/>
          <w:sz w:val="24"/>
          <w:szCs w:val="24"/>
        </w:rPr>
        <w:object w:dxaOrig="180" w:dyaOrig="340">
          <v:shape id="_x0000_i1030" type="#_x0000_t75" style="width:9pt;height:17.25pt" o:ole="">
            <v:imagedata r:id="rId17" o:title=""/>
          </v:shape>
          <o:OLEObject Type="Embed" ProgID="Equation.3" ShapeID="_x0000_i1030" DrawAspect="Content" ObjectID="_1384603083" r:id="rId19"/>
        </w:object>
      </w:r>
      <w:r w:rsidRPr="00EC0BD2">
        <w:t xml:space="preserve"> </w:t>
      </w:r>
      <w:r w:rsidRPr="00BC7E89">
        <w:rPr>
          <w:position w:val="-72"/>
        </w:rPr>
        <w:object w:dxaOrig="6300" w:dyaOrig="1560">
          <v:shape id="_x0000_i1031" type="#_x0000_t75" style="width:315pt;height:78pt" o:ole="">
            <v:imagedata r:id="rId20" o:title=""/>
          </v:shape>
          <o:OLEObject Type="Embed" ProgID="Equation.3" ShapeID="_x0000_i1031" DrawAspect="Content" ObjectID="_1384603084" r:id="rId21"/>
        </w:object>
      </w:r>
    </w:p>
    <w:p w:rsidR="00EC0BD2" w:rsidRDefault="00EC0BD2" w:rsidP="00EC0BD2">
      <w:pPr>
        <w:tabs>
          <w:tab w:val="left" w:pos="9270"/>
        </w:tabs>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Critical Velocity</w:t>
      </w:r>
    </w:p>
    <w:p w:rsidR="00EC0BD2" w:rsidRDefault="00EC0BD2" w:rsidP="00EC0BD2">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 very important aspect of defining the mathematics for our prototype’s behavior was the ability to determine the “self stabilizing” or </w:t>
      </w:r>
      <w:r>
        <w:rPr>
          <w:rFonts w:ascii="Times New Roman" w:hAnsi="Times New Roman" w:cs="Times New Roman"/>
          <w:i/>
          <w:sz w:val="24"/>
          <w:szCs w:val="24"/>
        </w:rPr>
        <w:t>critical velocity</w:t>
      </w:r>
      <w:r>
        <w:rPr>
          <w:rFonts w:ascii="Times New Roman" w:hAnsi="Times New Roman" w:cs="Times New Roman"/>
          <w:sz w:val="24"/>
          <w:szCs w:val="24"/>
        </w:rPr>
        <w:t>. This is the velocity where one could ride a bicycle with no hands, on in other words no applied torque to the handlebars and still maintain a zero roll angle. Consider Equation XX. By setting the values of the roll and torque to zero and solving for velocity provides</w:t>
      </w:r>
    </w:p>
    <w:p w:rsidR="00EC0BD2" w:rsidRDefault="00F30E7F" w:rsidP="00EC0BD2">
      <w:pPr>
        <w:tabs>
          <w:tab w:val="left" w:pos="9270"/>
        </w:tabs>
        <w:autoSpaceDE w:val="0"/>
        <w:autoSpaceDN w:val="0"/>
        <w:adjustRightInd w:val="0"/>
        <w:spacing w:line="240" w:lineRule="auto"/>
        <w:jc w:val="center"/>
        <w:rPr>
          <w:rFonts w:ascii="Times New Roman" w:hAnsi="Times New Roman" w:cs="Times New Roman"/>
          <w:sz w:val="24"/>
          <w:szCs w:val="24"/>
        </w:rPr>
      </w:pPr>
      <w:r w:rsidRPr="00EC0BD2">
        <w:rPr>
          <w:rFonts w:ascii="Times New Roman" w:hAnsi="Times New Roman" w:cs="Times New Roman"/>
          <w:position w:val="-12"/>
          <w:sz w:val="24"/>
          <w:szCs w:val="24"/>
        </w:rPr>
        <w:object w:dxaOrig="2560" w:dyaOrig="400">
          <v:shape id="_x0000_i1032" type="#_x0000_t75" style="width:128.25pt;height:20.25pt" o:ole="">
            <v:imagedata r:id="rId22" o:title=""/>
          </v:shape>
          <o:OLEObject Type="Embed" ProgID="Equation.3" ShapeID="_x0000_i1032" DrawAspect="Content" ObjectID="_1384603085" r:id="rId23"/>
        </w:object>
      </w:r>
    </w:p>
    <w:p w:rsidR="00EC0BD2" w:rsidRPr="00EC0BD2" w:rsidRDefault="00F30E7F" w:rsidP="00EC0BD2">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At a velocity greater than or equal to this value will cause the motorcycle to become balanced and stable by virtue of its own momentum, considering that there are only displacements of small roll angles.</w:t>
      </w:r>
    </w:p>
    <w:p w:rsidR="00EC0BD2" w:rsidRDefault="00EC0BD2" w:rsidP="00EC0BD2">
      <w:pPr>
        <w:tabs>
          <w:tab w:val="left" w:pos="9270"/>
        </w:tabs>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Transfer Function and Root Locus</w:t>
      </w:r>
    </w:p>
    <w:p w:rsidR="00EC0BD2" w:rsidRDefault="00EC0BD2" w:rsidP="00EC0BD2">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Transfer Function for Equation XX </w:t>
      </w:r>
      <w:r w:rsidR="00F30E7F">
        <w:rPr>
          <w:rFonts w:ascii="Times New Roman" w:hAnsi="Times New Roman" w:cs="Times New Roman"/>
          <w:sz w:val="24"/>
          <w:szCs w:val="24"/>
        </w:rPr>
        <w:t>for a velocity of 5 m/s is defined as</w:t>
      </w:r>
    </w:p>
    <w:p w:rsidR="00F30E7F" w:rsidRDefault="00F30E7F" w:rsidP="00F30E7F">
      <w:pPr>
        <w:tabs>
          <w:tab w:val="left" w:pos="9270"/>
        </w:tabs>
        <w:autoSpaceDE w:val="0"/>
        <w:autoSpaceDN w:val="0"/>
        <w:adjustRightInd w:val="0"/>
        <w:spacing w:line="240" w:lineRule="auto"/>
        <w:jc w:val="center"/>
        <w:rPr>
          <w:rFonts w:ascii="Times New Roman" w:hAnsi="Times New Roman" w:cs="Times New Roman"/>
          <w:sz w:val="24"/>
          <w:szCs w:val="24"/>
        </w:rPr>
      </w:pPr>
      <w:r w:rsidRPr="00F30E7F">
        <w:rPr>
          <w:rFonts w:ascii="Times New Roman" w:hAnsi="Times New Roman" w:cs="Times New Roman"/>
          <w:position w:val="-28"/>
          <w:sz w:val="24"/>
          <w:szCs w:val="24"/>
        </w:rPr>
        <w:object w:dxaOrig="3180" w:dyaOrig="660">
          <v:shape id="_x0000_i1033" type="#_x0000_t75" style="width:159pt;height:33pt" o:ole="">
            <v:imagedata r:id="rId24" o:title=""/>
          </v:shape>
          <o:OLEObject Type="Embed" ProgID="Equation.3" ShapeID="_x0000_i1033" DrawAspect="Content" ObjectID="_1384603086" r:id="rId25"/>
        </w:object>
      </w:r>
    </w:p>
    <w:p w:rsidR="00F30E7F" w:rsidRDefault="00F30E7F" w:rsidP="00F30E7F">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This provides us with the relationship of the input torque of our system to the output roll angle. It is critical to determine if this Transfer Function will provide stability at 5 m/s. A Root Locus was made from the above function and is defined as</w:t>
      </w:r>
    </w:p>
    <w:p w:rsidR="00F30E7F" w:rsidRDefault="00F30E7F" w:rsidP="00F30E7F">
      <w:pPr>
        <w:tabs>
          <w:tab w:val="left" w:pos="9270"/>
        </w:tabs>
        <w:autoSpaceDE w:val="0"/>
        <w:autoSpaceDN w:val="0"/>
        <w:adjustRightInd w:val="0"/>
        <w:spacing w:line="240" w:lineRule="auto"/>
        <w:jc w:val="center"/>
        <w:rPr>
          <w:rFonts w:ascii="Times New Roman" w:hAnsi="Times New Roman" w:cs="Times New Roman"/>
          <w:sz w:val="24"/>
          <w:szCs w:val="24"/>
        </w:rPr>
      </w:pPr>
      <w:r w:rsidRPr="00F30E7F">
        <w:rPr>
          <w:rFonts w:ascii="Times New Roman" w:hAnsi="Times New Roman" w:cs="Times New Roman"/>
          <w:sz w:val="24"/>
          <w:szCs w:val="24"/>
        </w:rPr>
        <w:drawing>
          <wp:inline distT="0" distB="0" distL="0" distR="0">
            <wp:extent cx="3048000" cy="2280537"/>
            <wp:effectExtent l="19050" t="19050" r="19050" b="24513"/>
            <wp:docPr id="1" name="Picture 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6" cstate="print"/>
                    <a:srcRect/>
                    <a:stretch>
                      <a:fillRect/>
                    </a:stretch>
                  </pic:blipFill>
                  <pic:spPr bwMode="auto">
                    <a:xfrm>
                      <a:off x="0" y="0"/>
                      <a:ext cx="3048000" cy="2280537"/>
                    </a:xfrm>
                    <a:prstGeom prst="rect">
                      <a:avLst/>
                    </a:prstGeom>
                    <a:noFill/>
                    <a:ln w="9525" algn="in">
                      <a:solidFill>
                        <a:schemeClr val="tx1"/>
                      </a:solidFill>
                      <a:miter lim="800000"/>
                      <a:headEnd/>
                      <a:tailEnd/>
                    </a:ln>
                    <a:effectLst/>
                  </pic:spPr>
                </pic:pic>
              </a:graphicData>
            </a:graphic>
          </wp:inline>
        </w:drawing>
      </w:r>
    </w:p>
    <w:p w:rsidR="00F30E7F" w:rsidRDefault="00F30E7F" w:rsidP="00F30E7F">
      <w:pPr>
        <w:tabs>
          <w:tab w:val="left" w:pos="9270"/>
        </w:tabs>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Figure XX Root Locus at 5 m/s</w:t>
      </w:r>
    </w:p>
    <w:p w:rsidR="00F30E7F" w:rsidRPr="00EC0BD2" w:rsidRDefault="00F30E7F" w:rsidP="00F30E7F">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Since the Root Locus lies entirely in the left hand plane, our model suggests that the bike will be stable at 5 m/s.</w:t>
      </w:r>
      <w:r w:rsidR="007423D7">
        <w:rPr>
          <w:rFonts w:ascii="Times New Roman" w:hAnsi="Times New Roman" w:cs="Times New Roman"/>
          <w:sz w:val="24"/>
          <w:szCs w:val="24"/>
        </w:rPr>
        <w:t xml:space="preserve"> However, in order for the motorcycle</w:t>
      </w:r>
      <w:r>
        <w:rPr>
          <w:rFonts w:ascii="Times New Roman" w:hAnsi="Times New Roman" w:cs="Times New Roman"/>
          <w:sz w:val="24"/>
          <w:szCs w:val="24"/>
        </w:rPr>
        <w:t xml:space="preserve"> to become balance</w:t>
      </w:r>
      <w:r w:rsidR="00C76D88">
        <w:rPr>
          <w:rFonts w:ascii="Times New Roman" w:hAnsi="Times New Roman" w:cs="Times New Roman"/>
          <w:sz w:val="24"/>
          <w:szCs w:val="24"/>
        </w:rPr>
        <w:t>d it must initially be stable</w:t>
      </w:r>
      <w:r>
        <w:rPr>
          <w:rFonts w:ascii="Times New Roman" w:hAnsi="Times New Roman" w:cs="Times New Roman"/>
          <w:sz w:val="24"/>
          <w:szCs w:val="24"/>
        </w:rPr>
        <w:t xml:space="preserve"> as it approaches the critical velocity.</w:t>
      </w:r>
    </w:p>
    <w:sectPr w:rsidR="00F30E7F" w:rsidRPr="00EC0BD2" w:rsidSect="00643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64FD4"/>
    <w:multiLevelType w:val="hybridMultilevel"/>
    <w:tmpl w:val="1234D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FAB"/>
    <w:rsid w:val="00007B14"/>
    <w:rsid w:val="0007271D"/>
    <w:rsid w:val="000F2A53"/>
    <w:rsid w:val="004A1087"/>
    <w:rsid w:val="005E3FAB"/>
    <w:rsid w:val="00616EFB"/>
    <w:rsid w:val="00643C19"/>
    <w:rsid w:val="007423D7"/>
    <w:rsid w:val="0092668C"/>
    <w:rsid w:val="00992979"/>
    <w:rsid w:val="00A20E45"/>
    <w:rsid w:val="00C76D88"/>
    <w:rsid w:val="00CE30D0"/>
    <w:rsid w:val="00DF29FD"/>
    <w:rsid w:val="00E56BA6"/>
    <w:rsid w:val="00EC0BD2"/>
    <w:rsid w:val="00F255E0"/>
    <w:rsid w:val="00F30E7F"/>
    <w:rsid w:val="00F54196"/>
    <w:rsid w:val="00F5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1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196"/>
    <w:pPr>
      <w:ind w:left="720"/>
      <w:contextualSpacing/>
    </w:pPr>
  </w:style>
  <w:style w:type="paragraph" w:styleId="BalloonText">
    <w:name w:val="Balloon Text"/>
    <w:basedOn w:val="Normal"/>
    <w:link w:val="BalloonTextChar"/>
    <w:uiPriority w:val="99"/>
    <w:semiHidden/>
    <w:unhideWhenUsed/>
    <w:rsid w:val="00F3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6DD5-F05C-42A0-A9D0-A887B650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301maste</cp:lastModifiedBy>
  <cp:revision>3</cp:revision>
  <dcterms:created xsi:type="dcterms:W3CDTF">2011-12-05T23:10:00Z</dcterms:created>
  <dcterms:modified xsi:type="dcterms:W3CDTF">2011-12-05T23:11:00Z</dcterms:modified>
</cp:coreProperties>
</file>