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EF" w:rsidRPr="006F41AB" w:rsidRDefault="00C473AE">
      <w:pPr>
        <w:rPr>
          <w:color w:val="FF0000"/>
        </w:rPr>
      </w:pPr>
      <w:r>
        <w:rPr>
          <w:noProof/>
          <w:color w:val="FF0000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26D61585" wp14:editId="7E045E23">
                <wp:simplePos x="0" y="0"/>
                <wp:positionH relativeFrom="column">
                  <wp:posOffset>4182110</wp:posOffset>
                </wp:positionH>
                <wp:positionV relativeFrom="paragraph">
                  <wp:posOffset>104775</wp:posOffset>
                </wp:positionV>
                <wp:extent cx="1771650" cy="1571625"/>
                <wp:effectExtent l="0" t="0" r="0" b="0"/>
                <wp:wrapSquare wrapText="bothSides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49" name="Group 49"/>
                        <wpg:cNvGrpSpPr/>
                        <wpg:grpSpPr>
                          <a:xfrm>
                            <a:off x="180000" y="180000"/>
                            <a:ext cx="1482723" cy="1264920"/>
                            <a:chOff x="0" y="0"/>
                            <a:chExt cx="1482811" cy="1265393"/>
                          </a:xfrm>
                        </wpg:grpSpPr>
                        <wps:wsp>
                          <wps:cNvPr id="59" name="Text Box 58"/>
                          <wps:cNvSpPr txBox="1"/>
                          <wps:spPr>
                            <a:xfrm>
                              <a:off x="902127" y="0"/>
                              <a:ext cx="238760" cy="3289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473AE" w:rsidRDefault="00C473AE" w:rsidP="00C473AE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2" name="Group 62"/>
                          <wpg:cNvGrpSpPr/>
                          <wpg:grpSpPr>
                            <a:xfrm>
                              <a:off x="0" y="15343"/>
                              <a:ext cx="1482811" cy="1250050"/>
                              <a:chOff x="0" y="15343"/>
                              <a:chExt cx="1482811" cy="1250050"/>
                            </a:xfrm>
                          </wpg:grpSpPr>
                          <wps:wsp>
                            <wps:cNvPr id="63" name="Text Box 56"/>
                            <wps:cNvSpPr txBox="1"/>
                            <wps:spPr>
                              <a:xfrm>
                                <a:off x="58301" y="935880"/>
                                <a:ext cx="238898" cy="3295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73AE" w:rsidRDefault="00C473AE" w:rsidP="00C473AE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4" name="Group 64"/>
                            <wpg:cNvGrpSpPr/>
                            <wpg:grpSpPr>
                              <a:xfrm>
                                <a:off x="0" y="15343"/>
                                <a:ext cx="1482811" cy="1174421"/>
                                <a:chOff x="0" y="15343"/>
                                <a:chExt cx="1482811" cy="1174421"/>
                              </a:xfrm>
                            </wpg:grpSpPr>
                            <wpg:grpSp>
                              <wpg:cNvPr id="65" name="Group 65"/>
                              <wpg:cNvGrpSpPr/>
                              <wpg:grpSpPr>
                                <a:xfrm>
                                  <a:off x="0" y="15343"/>
                                  <a:ext cx="1482811" cy="1174421"/>
                                  <a:chOff x="0" y="15343"/>
                                  <a:chExt cx="1482811" cy="1174421"/>
                                </a:xfrm>
                              </wpg:grpSpPr>
                              <wpg:grpSp>
                                <wpg:cNvPr id="73" name="Group 73"/>
                                <wpg:cNvGrpSpPr/>
                                <wpg:grpSpPr>
                                  <a:xfrm>
                                    <a:off x="0" y="128875"/>
                                    <a:ext cx="1482811" cy="839348"/>
                                    <a:chOff x="0" y="128875"/>
                                    <a:chExt cx="1482811" cy="839348"/>
                                  </a:xfrm>
                                </wpg:grpSpPr>
                                <wpg:grpSp>
                                  <wpg:cNvPr id="77" name="Group 77"/>
                                  <wpg:cNvGrpSpPr/>
                                  <wpg:grpSpPr>
                                    <a:xfrm>
                                      <a:off x="0" y="128875"/>
                                      <a:ext cx="1482811" cy="766119"/>
                                      <a:chOff x="0" y="128875"/>
                                      <a:chExt cx="1482811" cy="766119"/>
                                    </a:xfrm>
                                  </wpg:grpSpPr>
                                  <wps:wsp>
                                    <wps:cNvPr id="85" name="Straight Connector 85"/>
                                    <wps:cNvCnPr/>
                                    <wps:spPr>
                                      <a:xfrm>
                                        <a:off x="0" y="771427"/>
                                        <a:ext cx="321275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" name="Straight Connector 86"/>
                                    <wps:cNvCnPr/>
                                    <wps:spPr>
                                      <a:xfrm flipV="1">
                                        <a:off x="321275" y="326583"/>
                                        <a:ext cx="0" cy="444844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" name="Straight Connector 87"/>
                                    <wps:cNvCnPr/>
                                    <wps:spPr>
                                      <a:xfrm>
                                        <a:off x="321275" y="326583"/>
                                        <a:ext cx="378941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" name="Straight Connector 88"/>
                                    <wps:cNvCnPr/>
                                    <wps:spPr>
                                      <a:xfrm flipV="1">
                                        <a:off x="700216" y="128875"/>
                                        <a:ext cx="0" cy="197708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" name="Straight Connector 89"/>
                                    <wps:cNvCnPr/>
                                    <wps:spPr>
                                      <a:xfrm flipV="1">
                                        <a:off x="799070" y="128875"/>
                                        <a:ext cx="0" cy="197708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0" name="Straight Connector 90"/>
                                    <wps:cNvCnPr/>
                                    <wps:spPr>
                                      <a:xfrm>
                                        <a:off x="799070" y="326583"/>
                                        <a:ext cx="337751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" name="Straight Connector 91"/>
                                    <wps:cNvCnPr/>
                                    <wps:spPr>
                                      <a:xfrm>
                                        <a:off x="1136821" y="326583"/>
                                        <a:ext cx="0" cy="189471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" name="Straight Connector 92"/>
                                    <wps:cNvCnPr/>
                                    <wps:spPr>
                                      <a:xfrm>
                                        <a:off x="1136821" y="516054"/>
                                        <a:ext cx="34599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" name="Straight Connector 93"/>
                                    <wps:cNvCnPr/>
                                    <wps:spPr>
                                      <a:xfrm>
                                        <a:off x="1136821" y="614908"/>
                                        <a:ext cx="34544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" name="Straight Connector 94"/>
                                    <wps:cNvCnPr/>
                                    <wps:spPr>
                                      <a:xfrm>
                                        <a:off x="1136821" y="614908"/>
                                        <a:ext cx="0" cy="280086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" name="Straight Connector 95"/>
                                    <wps:cNvCnPr/>
                                    <wps:spPr>
                                      <a:xfrm flipH="1">
                                        <a:off x="0" y="894994"/>
                                        <a:ext cx="1136821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78" name="Group 78"/>
                                  <wpg:cNvGrpSpPr/>
                                  <wpg:grpSpPr>
                                    <a:xfrm>
                                      <a:off x="58301" y="457200"/>
                                      <a:ext cx="1375786" cy="436555"/>
                                      <a:chOff x="58301" y="457200"/>
                                      <a:chExt cx="1375786" cy="436555"/>
                                    </a:xfrm>
                                  </wpg:grpSpPr>
                                  <wps:wsp>
                                    <wps:cNvPr id="82" name="Rectangle 82"/>
                                    <wps:cNvSpPr/>
                                    <wps:spPr>
                                      <a:xfrm>
                                        <a:off x="58301" y="770238"/>
                                        <a:ext cx="263591" cy="12351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C473AE" w:rsidRDefault="00C473AE" w:rsidP="00C473AE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3" name="Rectangle 83"/>
                                    <wps:cNvSpPr/>
                                    <wps:spPr>
                                      <a:xfrm>
                                        <a:off x="321912" y="457200"/>
                                        <a:ext cx="815499" cy="43629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C473AE" w:rsidRDefault="00C473AE" w:rsidP="00C473AE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4" name="Rectangle 84"/>
                                    <wps:cNvSpPr/>
                                    <wps:spPr>
                                      <a:xfrm>
                                        <a:off x="1137458" y="514865"/>
                                        <a:ext cx="296629" cy="9881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C473AE" w:rsidRDefault="00C473AE" w:rsidP="00C473AE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9" name="Straight Connector 79"/>
                                  <wps:cNvCnPr/>
                                  <wps:spPr>
                                    <a:xfrm>
                                      <a:off x="190245" y="721088"/>
                                      <a:ext cx="0" cy="24713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0" name="Straight Connector 80"/>
                                  <wps:cNvCnPr/>
                                  <wps:spPr>
                                    <a:xfrm>
                                      <a:off x="1294889" y="457200"/>
                                      <a:ext cx="0" cy="222422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1" name="Straight Connector 81"/>
                                  <wps:cNvCnPr/>
                                  <wps:spPr>
                                    <a:xfrm flipH="1">
                                      <a:off x="595281" y="227066"/>
                                      <a:ext cx="36246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4" name="Oval 74"/>
                                <wps:cNvSpPr/>
                                <wps:spPr>
                                  <a:xfrm>
                                    <a:off x="82849" y="975769"/>
                                    <a:ext cx="213995" cy="21399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C473AE" w:rsidRDefault="00C473AE" w:rsidP="00C473AE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Oval 75"/>
                                <wps:cNvSpPr/>
                                <wps:spPr>
                                  <a:xfrm>
                                    <a:off x="932811" y="15343"/>
                                    <a:ext cx="213995" cy="21399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C473AE" w:rsidRDefault="00C473AE" w:rsidP="00C473AE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Oval 76"/>
                                <wps:cNvSpPr/>
                                <wps:spPr>
                                  <a:xfrm>
                                    <a:off x="1215109" y="724156"/>
                                    <a:ext cx="213995" cy="21399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C473AE" w:rsidRDefault="00C473AE" w:rsidP="00C473AE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2" name="Text Box 60"/>
                              <wps:cNvSpPr txBox="1"/>
                              <wps:spPr>
                                <a:xfrm>
                                  <a:off x="1199767" y="699608"/>
                                  <a:ext cx="23876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473AE" w:rsidRDefault="00C473AE" w:rsidP="00C473AE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Calibri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wgp>
                      <wps:wsp>
                        <wps:cNvPr id="57" name="Text Box 61"/>
                        <wps:cNvSpPr txBox="1"/>
                        <wps:spPr>
                          <a:xfrm>
                            <a:off x="707744" y="704510"/>
                            <a:ext cx="502478" cy="205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73AE" w:rsidRDefault="00C473AE" w:rsidP="00C473A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" o:spid="_x0000_s1026" editas="canvas" style="position:absolute;margin-left:329.3pt;margin-top:8.25pt;width:139.5pt;height:123.75pt;z-index:251658240" coordsize="17716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716;height:15716;visibility:visible;mso-wrap-style:square">
                  <v:fill o:detectmouseclick="t"/>
                  <v:path o:connecttype="none"/>
                </v:shape>
                <v:group id="Group 49" o:spid="_x0000_s1028" style="position:absolute;left:1800;top:1800;width:14827;height:12649" coordsize="14828,12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8" o:spid="_x0000_s1029" type="#_x0000_t202" style="position:absolute;left:9021;width:238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  <v:textbox>
                      <w:txbxContent>
                        <w:p w:rsidR="00C473AE" w:rsidRDefault="00C473AE" w:rsidP="00C473AE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62" o:spid="_x0000_s1030" style="position:absolute;top:153;width:14828;height:12500" coordorigin=",153" coordsize="14828,12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Text Box 56" o:spid="_x0000_s1031" type="#_x0000_t202" style="position:absolute;left:583;top:9358;width:238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    <v:textbox>
                        <w:txbxContent>
                          <w:p w:rsidR="00C473AE" w:rsidRDefault="00C473AE" w:rsidP="00C473AE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Group 64" o:spid="_x0000_s1032" style="position:absolute;top:153;width:14828;height:11744" coordorigin=",153" coordsize="14828,11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group id="Group 65" o:spid="_x0000_s1033" style="position:absolute;top:153;width:14828;height:11744" coordorigin=",153" coordsize="14828,11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<v:group id="Group 73" o:spid="_x0000_s1034" style="position:absolute;top:1288;width:14828;height:8394" coordorigin=",1288" coordsize="14828,8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<v:group id="Group 77" o:spid="_x0000_s1035" style="position:absolute;top:1288;width:14828;height:7661" coordorigin=",1288" coordsize="14828,7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line id="Straight Connector 85" o:spid="_x0000_s1036" style="position:absolute;visibility:visible;mso-wrap-style:square" from="0,7714" to="3212,7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FPn8MAAADbAAAADwAAAGRycy9kb3ducmV2LnhtbESP3YrCMBSE74V9h3AWvBFNFXS1axQR&#10;/0BZsO4DHJqzbdnmpDTR1rc3guDlMDPfMPNla0pxo9oVlhUMBxEI4tTqgjMFv5dtfwrCeWSNpWVS&#10;cCcHy8VHZ46xtg2f6Zb4TAQIuxgV5N5XsZQuzcmgG9iKOHh/tjbog6wzqWtsAtyUchRFE2mw4LCQ&#10;Y0XrnNL/5GoUVKfm6/hz7DX7NNnsdNnzhnimVPezXX2D8NT6d/jVPmgF0zE8v4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BT5/DAAAA2wAAAA8AAAAAAAAAAAAA&#10;AAAAoQIAAGRycy9kb3ducmV2LnhtbFBLBQYAAAAABAAEAPkAAACRAwAAAAA=&#10;" strokecolor="#bfbfbf [2412]"/>
                            <v:line id="Straight Connector 86" o:spid="_x0000_s1037" style="position:absolute;flip:y;visibility:visible;mso-wrap-style:square" from="3212,3265" to="3212,7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nrRMUAAADbAAAADwAAAGRycy9kb3ducmV2LnhtbESPQWvCQBSE7wX/w/IEL0U39ZBK6ioS&#10;tRShgrEUentkn0kw+3ab3Wr6791CweMwM98w82VvWnGhzjeWFTxNEhDEpdUNVwo+jtvxDIQPyBpb&#10;y6TglzwsF4OHOWbaXvlAlyJUIkLYZ6igDsFlUvqyJoN+Yh1x9E62Mxii7CqpO7xGuGnlNElSabDh&#10;uFCjo7ym8lz8GAXveb57LFK3+Szc8/dr4vfV+ouUGg371QuIQH24h//bb1rBLIW/L/E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dnrRMUAAADbAAAADwAAAAAAAAAA&#10;AAAAAAChAgAAZHJzL2Rvd25yZXYueG1sUEsFBgAAAAAEAAQA+QAAAJMDAAAAAA==&#10;" strokecolor="#bfbfbf [2412]"/>
                            <v:line id="Straight Connector 87" o:spid="_x0000_s1038" style="position:absolute;visibility:visible;mso-wrap-style:square" from="3212,3265" to="7002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90c8QAAADbAAAADwAAAGRycy9kb3ducmV2LnhtbESP3WrCQBSE7wu+w3KE3kjdtBdNTN0E&#10;kf4IimDaBzhkj0kwezZkt0n69q4g9HKYmW+YdT6ZVgzUu8aygudlBIK4tLrhSsHP98dTAsJ5ZI2t&#10;ZVLwRw7ybPawxlTbkU80FL4SAcIuRQW1910qpStrMuiWtiMO3tn2Bn2QfSV1j2OAm1a+RNGrNNhw&#10;WKixo21N5aX4NQq6wxjvj/vF+FUW75+6XXhDvFLqcT5t3kB4mvx/+N7eaQVJDLcv4QfI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X3RzxAAAANsAAAAPAAAAAAAAAAAA&#10;AAAAAKECAABkcnMvZG93bnJldi54bWxQSwUGAAAAAAQABAD5AAAAkgMAAAAA&#10;" strokecolor="#bfbfbf [2412]"/>
                            <v:line id="Straight Connector 88" o:spid="_x0000_s1039" style="position:absolute;flip:y;visibility:visible;mso-wrap-style:square" from="7002,1288" to="7002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rarcMAAADbAAAADwAAAGRycy9kb3ducmV2LnhtbERPz2vCMBS+D/wfwhN2EZtuByedqUjV&#10;IYMJ1jHY7dE822LzkjWZ1v9+OQg7fny/F8vBdOJCvW8tK3hKUhDEldUt1wo+j9vpHIQPyBo7y6Tg&#10;Rh6W+ehhgZm2Vz7QpQy1iCHsM1TQhOAyKX3VkEGfWEccuZPtDYYI+1rqHq8x3HTyOU1n0mDLsaFB&#10;R0VD1bn8NQo+iuJ9Us7c5qt0Lz9vqd/X629S6nE8rF5BBBrCv/ju3mkF8zg2fok/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K2q3DAAAA2wAAAA8AAAAAAAAAAAAA&#10;AAAAoQIAAGRycy9kb3ducmV2LnhtbFBLBQYAAAAABAAEAPkAAACRAwAAAAA=&#10;" strokecolor="#bfbfbf [2412]"/>
                            <v:line id="Straight Connector 89" o:spid="_x0000_s1040" style="position:absolute;flip:y;visibility:visible;mso-wrap-style:square" from="7990,1288" to="7990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Z/NsYAAADbAAAADwAAAGRycy9kb3ducmV2LnhtbESPT2vCQBTE74V+h+UVvBTd6ME/qatI&#10;bEspWGgUwdsj+5oEs2+32a3Gb+8WBI/DzPyGmS8704gTtb62rGA4SEAQF1bXXCrYbd/6UxA+IGts&#10;LJOCC3lYLh4f5phqe+ZvOuWhFBHCPkUFVQguldIXFRn0A+uIo/djW4MhyraUusVzhJtGjpJkLA3W&#10;HBcqdJRVVBzzP6Ngk2Wfz/nYve5zN/l9T/xXuT6QUr2nbvUCIlAX7uFb+0MrmM7g/0v8AX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GfzbGAAAA2wAAAA8AAAAAAAAA&#10;AAAAAAAAoQIAAGRycy9kb3ducmV2LnhtbFBLBQYAAAAABAAEAPkAAACUAwAAAAA=&#10;" strokecolor="#bfbfbf [2412]"/>
                            <v:line id="Straight Connector 90" o:spid="_x0000_s1041" style="position:absolute;visibility:visible;mso-wrap-style:square" from="7990,3265" to="11368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962sAAAADbAAAADwAAAGRycy9kb3ducmV2LnhtbERPzYrCMBC+C/sOYRa8iKZ60LU2lWVx&#10;VVCErT7A0IxtsZmUJmvr25uD4PHj+0/WvanFnVpXWVYwnUQgiHOrKy4UXM6/4y8QziNrrC2Tggc5&#10;WKcfgwRjbTv+o3vmCxFC2MWooPS+iaV0eUkG3cQ2xIG72tagD7AtpG6xC+GmlrMomkuDFYeGEhv6&#10;KSm/Zf9GQXPsFofTYdTt8myz1fXIG+KlUsPP/nsFwlPv3+KXe68VLMP68CX8AJ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VvetrAAAAA2wAAAA8AAAAAAAAAAAAAAAAA&#10;oQIAAGRycy9kb3ducmV2LnhtbFBLBQYAAAAABAAEAPkAAACOAwAAAAA=&#10;" strokecolor="#bfbfbf [2412]"/>
                            <v:line id="Straight Connector 91" o:spid="_x0000_s1042" style="position:absolute;visibility:visible;mso-wrap-style:square" from="11368,3265" to="11368,5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PfQcQAAADbAAAADwAAAGRycy9kb3ducmV2LnhtbESP3WrCQBSE7wXfYTlCb0KzsRetSbOK&#10;SH+EiGDaBzhkj0kwezZktyZ9+65Q8HKYmW+YfDOZTlxpcK1lBcs4AUFcWd1yreD76/1xBcJ5ZI2d&#10;ZVLwSw426/ksx0zbkU90LX0tAoRdhgoa7/tMSlc1ZNDFticO3tkOBn2QQy31gGOAm04+JcmzNNhy&#10;WGiwp11D1aX8MQr6w/hSHIto/KzKtw/dRd4Qp0o9LKbtKwhPk7+H/9t7rSBdwu1L+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I99BxAAAANsAAAAPAAAAAAAAAAAA&#10;AAAAAKECAABkcnMvZG93bnJldi54bWxQSwUGAAAAAAQABAD5AAAAkgMAAAAA&#10;" strokecolor="#bfbfbf [2412]"/>
                            <v:line id="Straight Connector 92" o:spid="_x0000_s1043" style="position:absolute;visibility:visible;mso-wrap-style:square" from="11368,5160" to="14828,5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FBNsMAAADbAAAADwAAAGRycy9kb3ducmV2LnhtbESP0YrCMBRE3wX/IVxhX0RTfXBtNYqI&#10;rgsuC1Y/4NJc22JzU5po69+bhQUfh5k5wyzXnanEgxpXWlYwGUcgiDOrS84VXM770RyE88gaK8uk&#10;4EkO1qt+b4mJti2f6JH6XAQIuwQVFN7XiZQuK8igG9uaOHhX2xj0QTa51A22AW4qOY2imTRYclgo&#10;sKZtQdktvRsF9U/7efw9DttDlu6+dDX0hjhW6mPQbRYgPHX+Hf5vf2sF8RT+voQf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xQTbDAAAA2wAAAA8AAAAAAAAAAAAA&#10;AAAAoQIAAGRycy9kb3ducmV2LnhtbFBLBQYAAAAABAAEAPkAAACRAwAAAAA=&#10;" strokecolor="#bfbfbf [2412]"/>
                            <v:line id="Straight Connector 93" o:spid="_x0000_s1044" style="position:absolute;visibility:visible;mso-wrap-style:square" from="11368,6149" to="14822,6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3krcMAAADbAAAADwAAAGRycy9kb3ducmV2LnhtbESP3YrCMBSE7wXfIRzBG9FUBX+qUWTZ&#10;dQUXweoDHJpjW2xOSpO19e3NgrCXw8x8w6y3rSnFg2pXWFYwHkUgiFOrC84UXC9fwwUI55E1lpZJ&#10;wZMcbDfdzhpjbRs+0yPxmQgQdjEqyL2vYildmpNBN7IVcfButjbog6wzqWtsAtyUchJFM2mw4LCQ&#10;Y0UfOaX35NcoqH6a+fF0HDTfafK51+XAG+KlUv1eu1uB8NT6//C7fdAKllP4+xJ+gN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95K3DAAAA2wAAAA8AAAAAAAAAAAAA&#10;AAAAoQIAAGRycy9kb3ducmV2LnhtbFBLBQYAAAAABAAEAPkAAACRAwAAAAA=&#10;" strokecolor="#bfbfbf [2412]"/>
                            <v:line id="Straight Connector 94" o:spid="_x0000_s1045" style="position:absolute;visibility:visible;mso-wrap-style:square" from="11368,6149" to="11368,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R82cMAAADbAAAADwAAAGRycy9kb3ducmV2LnhtbESP3YrCMBSE7wXfIRzBG9FUEX+qUWTZ&#10;dQUXweoDHJpjW2xOSpO19e3NgrCXw8x8w6y3rSnFg2pXWFYwHkUgiFOrC84UXC9fwwUI55E1lpZJ&#10;wZMcbDfdzhpjbRs+0yPxmQgQdjEqyL2vYildmpNBN7IVcfButjbog6wzqWtsAtyUchJFM2mw4LCQ&#10;Y0UfOaX35NcoqH6a+fF0HDTfafK51+XAG+KlUv1eu1uB8NT6//C7fdAKllP4+xJ+gN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UfNnDAAAA2wAAAA8AAAAAAAAAAAAA&#10;AAAAoQIAAGRycy9kb3ducmV2LnhtbFBLBQYAAAAABAAEAPkAAACRAwAAAAA=&#10;" strokecolor="#bfbfbf [2412]"/>
                            <v:line id="Straight Connector 95" o:spid="_x0000_s1046" style="position:absolute;flip:x;visibility:visible;mso-wrap-style:square" from="0,8949" to="11368,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Lj7scAAADbAAAADwAAAGRycy9kb3ducmV2LnhtbESP3WrCQBSE7wt9h+UUvCm6qVCrqatI&#10;/EEKLRil0LtD9jQJZs9us6vGt+8KhV4OM/MNM513phFnan1tWcHTIAFBXFhdc6ngsF/3xyB8QNbY&#10;WCYFV/Iwn93fTTHV9sI7OuehFBHCPkUFVQguldIXFRn0A+uIo/dtW4MhyraUusVLhJtGDpNkJA3W&#10;HBcqdJRVVBzzk1HwnmVvj/nIrT5z9/KzSfxHufwipXoP3eIVRKAu/If/2lutYPIMty/xB8j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0uPuxwAAANsAAAAPAAAAAAAA&#10;AAAAAAAAAKECAABkcnMvZG93bnJldi54bWxQSwUGAAAAAAQABAD5AAAAlQMAAAAA&#10;" strokecolor="#bfbfbf [2412]"/>
                          </v:group>
                          <v:group id="Group 78" o:spid="_x0000_s1047" style="position:absolute;left:583;top:4572;width:13757;height:4365" coordorigin="583,4572" coordsize="13757,4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<v:rect id="Rectangle 82" o:spid="_x0000_s1048" style="position:absolute;left:583;top:7702;width:2635;height:1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glsUA&#10;AADbAAAADwAAAGRycy9kb3ducmV2LnhtbESPQWvCQBSE70L/w/KE3nSjhxDSbEQEpYdCNVVKb4/s&#10;MwnNvg3ZrYn59W6h0OMwM98w2WY0rbhR7xrLClbLCARxaXXDlYLzx36RgHAeWWNrmRTcycEmf5pl&#10;mGo78Iluha9EgLBLUUHtfZdK6cqaDLql7YiDd7W9QR9kX0nd4xDgppXrKIqlwYbDQo0d7Woqv4sf&#10;o+CK03HbHGj6ij/fD6uhaC9vyV6p5/m4fQHhafT/4b/2q1aQrOH3S/gBM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6CWxQAAANsAAAAPAAAAAAAAAAAAAAAAAJgCAABkcnMv&#10;ZG93bnJldi54bWxQSwUGAAAAAAQABAD1AAAAigMAAAAA&#10;" fillcolor="#d8d8d8 [2732]" stroked="f" strokeweight="2pt">
                              <v:textbox>
                                <w:txbxContent>
                                  <w:p w:rsidR="00C473AE" w:rsidRDefault="00C473AE" w:rsidP="00C473A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83" o:spid="_x0000_s1049" style="position:absolute;left:3219;top:4572;width:8155;height:4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8FDcUA&#10;AADbAAAADwAAAGRycy9kb3ducmV2LnhtbESPQWvCQBSE7wX/w/IEb3WjQgjRVaRg8FBom1bE2yP7&#10;TEKzb0N2m6T59d1CocdhZr5hdofRNKKnztWWFayWEQjiwuqaSwUf76fHBITzyBoby6Tgmxwc9rOH&#10;HabaDvxGfe5LESDsUlRQed+mUrqiIoNuaVvi4N1tZ9AH2ZVSdzgEuGnkOopiabDmsFBhS08VFZ/5&#10;l1Fwx+n1WGc03eLrS7Ya8ubynJyUWszH4xaEp9H/h//aZ60g2cDvl/AD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wUNxQAAANsAAAAPAAAAAAAAAAAAAAAAAJgCAABkcnMv&#10;ZG93bnJldi54bWxQSwUGAAAAAAQABAD1AAAAigMAAAAA&#10;" fillcolor="#d8d8d8 [2732]" stroked="f" strokeweight="2pt">
                              <v:textbox>
                                <w:txbxContent>
                                  <w:p w:rsidR="00C473AE" w:rsidRDefault="00C473AE" w:rsidP="00C473A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84" o:spid="_x0000_s1050" style="position:absolute;left:11374;top:5148;width:2966;height: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decUA&#10;AADbAAAADwAAAGRycy9kb3ducmV2LnhtbESPQWvCQBSE7wX/w/IEb3WjSAjRVaRg8FBom1bE2yP7&#10;TEKzb0N2m6T59d1CocdhZr5hdofRNKKnztWWFayWEQjiwuqaSwUf76fHBITzyBoby6Tgmxwc9rOH&#10;HabaDvxGfe5LESDsUlRQed+mUrqiIoNuaVvi4N1tZ9AH2ZVSdzgEuGnkOopiabDmsFBhS08VFZ/5&#10;l1Fwx+n1WGc03eLrS7Ya8ubynJyUWszH4xaEp9H/h//aZ60g2cDvl/AD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p15xQAAANsAAAAPAAAAAAAAAAAAAAAAAJgCAABkcnMv&#10;ZG93bnJldi54bWxQSwUGAAAAAAQABAD1AAAAigMAAAAA&#10;" fillcolor="#d8d8d8 [2732]" stroked="f" strokeweight="2pt">
                              <v:textbox>
                                <w:txbxContent>
                                  <w:p w:rsidR="00C473AE" w:rsidRDefault="00C473AE" w:rsidP="00C473A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line id="Straight Connector 79" o:spid="_x0000_s1051" style="position:absolute;visibility:visible;mso-wrap-style:square" from="1902,7210" to="1902,9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opvMQAAADbAAAADwAAAGRycy9kb3ducmV2LnhtbESPS2vCQBSF94L/YbhCdzppER/RUWzR&#10;0rqyRsTlNXObxGbupJnRxH/fKRS6PJzHx5kvW1OKG9WusKzgcRCBIE6tLjhTcEg2/QkI55E1lpZJ&#10;wZ0cLBfdzhxjbRv+oNveZyKMsItRQe59FUvp0pwMuoGtiIP3aWuDPsg6k7rGJoybUj5F0UgaLDgQ&#10;cqzoJaf0a381Ciq/TZrd6/vpeS2P4+E5wJPLt1IPvXY1A+Gp9f/hv/abVjCewu+X8APk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im8xAAAANsAAAAPAAAAAAAAAAAA&#10;AAAAAKECAABkcnMvZG93bnJldi54bWxQSwUGAAAAAAQABAD5AAAAkgMAAAAA&#10;" strokecolor="#7f7f7f [1612]"/>
                          <v:line id="Straight Connector 80" o:spid="_x0000_s1052" style="position:absolute;visibility:visible;mso-wrap-style:square" from="12948,4572" to="12948,6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XwBsEAAADbAAAADwAAAGRycy9kb3ducmV2LnhtbERPTU/CQBC9m/gfNmPCTbYao6SwEDRI&#10;0BNQQjgO3aGtdmdLd6H13zsHE48v73sy612trtSGyrOBh2ECijj3tuLCwC57vx+BChHZYu2ZDPxQ&#10;gNn09maCqfUdb+i6jYWSEA4pGihjbFKtQ16SwzD0DbFwJ986jALbQtsWOwl3tX5MkmftsGJpKLGh&#10;t5Ly7+3FGWjiZ9atlx+H14XevzwdpTz7OhszuOvnY1CR+vgv/nOvrIGRrJcv8gP09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FfAGwQAAANsAAAAPAAAAAAAAAAAAAAAA&#10;AKECAABkcnMvZG93bnJldi54bWxQSwUGAAAAAAQABAD5AAAAjwMAAAAA&#10;" strokecolor="#7f7f7f [1612]"/>
                          <v:line id="Straight Connector 81" o:spid="_x0000_s1053" style="position:absolute;flip:x;visibility:visible;mso-wrap-style:square" from="5952,2270" to="9577,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I5rsUAAADbAAAADwAAAGRycy9kb3ducmV2LnhtbESPQWvCQBSE74L/YXlCb7pJD0XTbEQq&#10;lpZWpNGDx2f2mYRm38bsNqb/vlsQPA4z8w2TLgfTiJ46V1tWEM8iEMSF1TWXCg77zXQOwnlkjY1l&#10;UvBLDpbZeJRiou2Vv6jPfSkChF2CCirv20RKV1Rk0M1sSxy8s+0M+iC7UuoOrwFuGvkYRU/SYM1h&#10;ocKWXioqvvMfo2D9Oqz28cdld1y4i/anz9272fZKPUyG1TMIT4O/h2/tN61gHsP/l/AD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I5rsUAAADbAAAADwAAAAAAAAAA&#10;AAAAAAChAgAAZHJzL2Rvd25yZXYueG1sUEsFBgAAAAAEAAQA+QAAAJMDAAAAAA==&#10;" strokecolor="#7f7f7f [1612]"/>
                        </v:group>
                        <v:oval id="Oval 74" o:spid="_x0000_s1054" style="position:absolute;left:828;top:9757;width:214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FiMQA&#10;AADbAAAADwAAAGRycy9kb3ducmV2LnhtbESPQWsCMRSE74X+h/AKvWnWUqysRiktliIVdBW8PjfP&#10;zeLmZZuk7vbfm4LQ4zAz3zCzRW8bcSEfascKRsMMBHHpdM2Vgv1uOZiACBFZY+OYFPxSgMX8/m6G&#10;uXYdb+lSxEokCIccFZgY21zKUBqyGIauJU7eyXmLMUlfSe2xS3DbyKcsG0uLNacFgy29GSrPxY9V&#10;sP7+MMWKdLf0m9H7UdLh67w/KPX40L9OQUTq43/41v7UCl6e4e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aBYjEAAAA2wAAAA8AAAAAAAAAAAAAAAAAmAIAAGRycy9k&#10;b3ducmV2LnhtbFBLBQYAAAAABAAEAPUAAACJAwAAAAA=&#10;" filled="f" strokecolor="#bfbfbf [2412]" strokeweight=".25pt">
                          <v:textbox>
                            <w:txbxContent>
                              <w:p w:rsidR="00C473AE" w:rsidRDefault="00C473AE" w:rsidP="00C473A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Oval 75" o:spid="_x0000_s1055" style="position:absolute;left:9328;top:153;width:214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gE8QA&#10;AADbAAAADwAAAGRycy9kb3ducmV2LnhtbESPQWsCMRSE74X+h/AKvWnWQq2sRiktliIVdBW8PjfP&#10;zeLmZZuk7vbfm4LQ4zAz3zCzRW8bcSEfascKRsMMBHHpdM2Vgv1uOZiACBFZY+OYFPxSgMX8/m6G&#10;uXYdb+lSxEokCIccFZgY21zKUBqyGIauJU7eyXmLMUlfSe2xS3DbyKcsG0uLNacFgy29GSrPxY9V&#10;sP7+MMWKdLf0m9H7UdLh67w/KPX40L9OQUTq43/41v7UCl6e4e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WoBPEAAAA2wAAAA8AAAAAAAAAAAAAAAAAmAIAAGRycy9k&#10;b3ducmV2LnhtbFBLBQYAAAAABAAEAPUAAACJAwAAAAA=&#10;" filled="f" strokecolor="#bfbfbf [2412]" strokeweight=".25pt">
                          <v:textbox>
                            <w:txbxContent>
                              <w:p w:rsidR="00C473AE" w:rsidRDefault="00C473AE" w:rsidP="00C473A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Oval 76" o:spid="_x0000_s1056" style="position:absolute;left:12151;top:7241;width:214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+ZMQA&#10;AADbAAAADwAAAGRycy9kb3ducmV2LnhtbESPQWsCMRSE7wX/Q3hCbzVrD7ZsjVIURUShroLX183r&#10;ZnHzsk1Sd/vvTaHgcZiZb5jpvLeNuJIPtWMF41EGgrh0uuZKwem4enoFESKyxsYxKfilAPPZ4GGK&#10;uXYdH+haxEokCIccFZgY21zKUBqyGEauJU7el/MWY5K+ktpjl+C2kc9ZNpEWa04LBltaGCovxY9V&#10;sP9em2JLulv5j/HyU9J5dzmdlXoc9u9vICL18R7+b2+0gpcJ/H1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EPmTEAAAA2wAAAA8AAAAAAAAAAAAAAAAAmAIAAGRycy9k&#10;b3ducmV2LnhtbFBLBQYAAAAABAAEAPUAAACJAwAAAAA=&#10;" filled="f" strokecolor="#bfbfbf [2412]" strokeweight=".25pt">
                          <v:textbox>
                            <w:txbxContent>
                              <w:p w:rsidR="00C473AE" w:rsidRDefault="00C473AE" w:rsidP="00C473A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v:shape id="Text Box 60" o:spid="_x0000_s1057" type="#_x0000_t202" style="position:absolute;left:11997;top:6996;width:238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      <v:textbox>
                          <w:txbxContent>
                            <w:p w:rsidR="00C473AE" w:rsidRDefault="00C473AE" w:rsidP="00C473A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61" o:spid="_x0000_s1058" type="#_x0000_t202" style="position:absolute;left:7077;top:7045;width:5025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C473AE" w:rsidRDefault="00C473AE" w:rsidP="00C473A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Water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236FD" w:rsidRPr="006F41AB">
        <w:rPr>
          <w:color w:val="FF0000"/>
        </w:rPr>
        <w:t>Problem 4-4</w:t>
      </w:r>
    </w:p>
    <w:p w:rsidR="001236FD" w:rsidRPr="006F41AB" w:rsidRDefault="001236FD" w:rsidP="001A32A4">
      <w:pPr>
        <w:spacing w:after="0" w:line="240" w:lineRule="auto"/>
        <w:rPr>
          <w:rFonts w:ascii="Arial" w:eastAsia="Times New Roman" w:hAnsi="Arial" w:cs="Arial"/>
        </w:rPr>
      </w:pPr>
      <w:r w:rsidRPr="006F41AB">
        <w:rPr>
          <w:rFonts w:ascii="Arial" w:eastAsia="Times New Roman" w:hAnsi="Arial" w:cs="Arial"/>
        </w:rPr>
        <w:t xml:space="preserve">The </w:t>
      </w:r>
      <w:r w:rsidR="001A32A4" w:rsidRPr="006F41AB">
        <w:rPr>
          <w:rFonts w:ascii="Arial" w:eastAsia="Times New Roman" w:hAnsi="Arial" w:cs="Arial"/>
        </w:rPr>
        <w:t>diameters of the ports in the accompanying figures are</w:t>
      </w:r>
      <w:r w:rsidRPr="006F41AB">
        <w:rPr>
          <w:rFonts w:ascii="Arial" w:eastAsia="Times New Roman" w:hAnsi="Arial" w:cs="Arial"/>
        </w:rPr>
        <w:t xml:space="preserve"> 10 cm, 5 cm, and 1 cm at port 1, 2, and 3 respectively. At a given instant, water enters the tank at port 1 with a velocity of 2 m/s and leaves through port 2 with a velocity of 1 m/s. Assuming air in insoluble in water, determine(a) the mass flow rate of water in kg/s at the inlet</w:t>
      </w:r>
      <w:r w:rsidR="001A32A4">
        <w:rPr>
          <w:rFonts w:ascii="Arial" w:eastAsia="Times New Roman" w:hAnsi="Arial" w:cs="Arial"/>
        </w:rPr>
        <w:t xml:space="preserve"> </w:t>
      </w:r>
      <w:r w:rsidRPr="006F41AB">
        <w:rPr>
          <w:rFonts w:ascii="Arial" w:eastAsia="Times New Roman" w:hAnsi="Arial" w:cs="Arial"/>
        </w:rPr>
        <w:t>(b) at the exit</w:t>
      </w:r>
      <w:r w:rsidR="001A32A4">
        <w:rPr>
          <w:rFonts w:ascii="Arial" w:eastAsia="Times New Roman" w:hAnsi="Arial" w:cs="Arial"/>
        </w:rPr>
        <w:t xml:space="preserve"> and </w:t>
      </w:r>
      <w:r w:rsidRPr="006F41AB">
        <w:rPr>
          <w:rFonts w:ascii="Arial" w:eastAsia="Times New Roman" w:hAnsi="Arial" w:cs="Arial"/>
        </w:rPr>
        <w:t>(c) the rate at which water accumulates in the tank in kg/s.</w:t>
      </w:r>
      <w:r w:rsidR="001A32A4">
        <w:rPr>
          <w:rFonts w:ascii="Arial" w:eastAsia="Times New Roman" w:hAnsi="Arial" w:cs="Arial"/>
        </w:rPr>
        <w:t xml:space="preserve"> </w:t>
      </w:r>
      <w:r w:rsidRPr="006F41AB">
        <w:rPr>
          <w:rFonts w:ascii="Arial" w:eastAsia="Times New Roman" w:hAnsi="Arial" w:cs="Arial"/>
        </w:rPr>
        <w:t>(d) Determine the mass flow rate of air in kg/s coming out of port 3.</w:t>
      </w:r>
      <w:r w:rsidR="001A32A4">
        <w:rPr>
          <w:rFonts w:ascii="Arial" w:eastAsia="Times New Roman" w:hAnsi="Arial" w:cs="Arial"/>
        </w:rPr>
        <w:t xml:space="preserve"> </w:t>
      </w:r>
      <w:r w:rsidRPr="006F41AB">
        <w:rPr>
          <w:rFonts w:ascii="Arial" w:eastAsia="Times New Roman" w:hAnsi="Arial" w:cs="Arial"/>
        </w:rPr>
        <w:t xml:space="preserve">(e) Determine the velocity of air in m/s at port 3. </w:t>
      </w:r>
    </w:p>
    <w:p w:rsidR="00793381" w:rsidRPr="00793381" w:rsidRDefault="007C353B" w:rsidP="001236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93381">
        <w:rPr>
          <w:rFonts w:ascii="Arial" w:eastAsia="Times New Roman" w:hAnsi="Arial" w:cs="Arial"/>
          <w:color w:val="FF0000"/>
        </w:rPr>
        <w:t>Solution</w:t>
      </w:r>
      <w:r w:rsidR="00793381">
        <w:rPr>
          <w:rFonts w:ascii="Arial" w:eastAsia="Times New Roman" w:hAnsi="Arial" w:cs="Arial"/>
          <w:color w:val="FF0000"/>
        </w:rPr>
        <w:t xml:space="preserve"> </w:t>
      </w:r>
      <w:r w:rsidR="006F41AB">
        <w:rPr>
          <w:rFonts w:ascii="Arial" w:eastAsia="Times New Roman" w:hAnsi="Arial" w:cs="Arial"/>
        </w:rPr>
        <w:t>Balance the m</w:t>
      </w:r>
      <w:r w:rsidR="00793381" w:rsidRPr="00793381">
        <w:rPr>
          <w:rFonts w:ascii="Arial" w:eastAsia="Times New Roman" w:hAnsi="Arial" w:cs="Arial"/>
        </w:rPr>
        <w:t>ass-flow equations</w:t>
      </w:r>
      <w:r w:rsidR="006F41AB">
        <w:rPr>
          <w:rFonts w:ascii="Arial" w:eastAsia="Times New Roman" w:hAnsi="Arial" w:cs="Arial"/>
        </w:rPr>
        <w:t xml:space="preserve"> for an unsteady system.</w:t>
      </w:r>
      <w:r w:rsidR="00A103AF" w:rsidRPr="00A103AF">
        <w:rPr>
          <w:rFonts w:ascii="Arial" w:eastAsia="Times New Roman" w:hAnsi="Arial" w:cs="Arial"/>
          <w:noProof/>
        </w:rPr>
        <w:t xml:space="preserve"> </w:t>
      </w:r>
    </w:p>
    <w:p w:rsidR="000F616B" w:rsidRDefault="006F41AB" w:rsidP="000F616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Assumptions</w:t>
      </w:r>
      <w:r w:rsidR="00793381" w:rsidRPr="00793381">
        <w:rPr>
          <w:rFonts w:ascii="Arial" w:eastAsia="Times New Roman" w:hAnsi="Arial" w:cs="Arial"/>
          <w:color w:val="FF0000"/>
        </w:rPr>
        <w:t xml:space="preserve"> </w:t>
      </w:r>
      <w:r w:rsidR="00793381" w:rsidRPr="00793381">
        <w:rPr>
          <w:rFonts w:ascii="Arial" w:eastAsia="Times New Roman" w:hAnsi="Arial" w:cs="Arial"/>
        </w:rPr>
        <w:t>D</w:t>
      </w:r>
      <w:r w:rsidR="001236FD" w:rsidRPr="00793381">
        <w:rPr>
          <w:rFonts w:ascii="Arial" w:eastAsia="Times New Roman" w:hAnsi="Arial" w:cs="Arial"/>
        </w:rPr>
        <w:t>ensity of water and air to remain constant at 1000 kg/</w:t>
      </w:r>
      <w:r w:rsidR="001236FD" w:rsidRPr="00793381">
        <w:rPr>
          <w:rFonts w:ascii="Arial" w:eastAsia="Times New Roman" w:hAnsi="Arial" w:cs="Arial"/>
          <w:vertAlign w:val="superscript"/>
        </w:rPr>
        <w:t>3</w:t>
      </w:r>
      <w:r w:rsidR="001236FD" w:rsidRPr="00793381">
        <w:rPr>
          <w:rFonts w:ascii="Arial" w:eastAsia="Times New Roman" w:hAnsi="Arial" w:cs="Arial"/>
        </w:rPr>
        <w:t> and 1 kg/m</w:t>
      </w:r>
      <w:r w:rsidR="001236FD" w:rsidRPr="00793381">
        <w:rPr>
          <w:rFonts w:ascii="Arial" w:eastAsia="Times New Roman" w:hAnsi="Arial" w:cs="Arial"/>
          <w:vertAlign w:val="superscript"/>
        </w:rPr>
        <w:t>3</w:t>
      </w:r>
      <w:r w:rsidR="00793381" w:rsidRPr="00793381">
        <w:rPr>
          <w:rFonts w:ascii="Arial" w:eastAsia="Times New Roman" w:hAnsi="Arial" w:cs="Arial"/>
        </w:rPr>
        <w:t xml:space="preserve"> respectively, the water and air do no mix. </w:t>
      </w:r>
    </w:p>
    <w:p w:rsidR="001236FD" w:rsidRPr="00A103AF" w:rsidRDefault="00E56D88" w:rsidP="000F616B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A103AF">
        <w:rPr>
          <w:rFonts w:ascii="Arial" w:hAnsi="Arial" w:cs="Arial"/>
          <w:color w:val="FF0000"/>
        </w:rPr>
        <w:t>Analysis</w:t>
      </w:r>
      <w:r w:rsidRPr="00A103AF">
        <w:rPr>
          <w:rFonts w:ascii="Arial" w:hAnsi="Arial" w:cs="Arial"/>
        </w:rPr>
        <w:t xml:space="preserve"> Since the water and air do not mix, we </w:t>
      </w:r>
      <w:r w:rsidR="001A32A4" w:rsidRPr="00A103AF">
        <w:rPr>
          <w:rFonts w:ascii="Arial" w:hAnsi="Arial" w:cs="Arial"/>
        </w:rPr>
        <w:t>can</w:t>
      </w:r>
      <w:r w:rsidRPr="00A103AF">
        <w:rPr>
          <w:rFonts w:ascii="Arial" w:hAnsi="Arial" w:cs="Arial"/>
        </w:rPr>
        <w:t xml:space="preserve"> f</w:t>
      </w:r>
      <w:r w:rsidR="001A32A4" w:rsidRPr="00A103AF">
        <w:rPr>
          <w:rFonts w:ascii="Arial" w:hAnsi="Arial" w:cs="Arial"/>
        </w:rPr>
        <w:t>ind the mass flow for the water. This</w:t>
      </w:r>
      <w:r w:rsidRPr="00A103AF">
        <w:rPr>
          <w:rFonts w:ascii="Arial" w:hAnsi="Arial" w:cs="Arial"/>
        </w:rPr>
        <w:t xml:space="preserve"> can then</w:t>
      </w:r>
      <w:r w:rsidR="001A32A4" w:rsidRPr="00A103AF">
        <w:rPr>
          <w:rFonts w:ascii="Arial" w:hAnsi="Arial" w:cs="Arial"/>
        </w:rPr>
        <w:t xml:space="preserve"> be</w:t>
      </w:r>
      <w:r w:rsidRPr="00A103AF">
        <w:rPr>
          <w:rFonts w:ascii="Arial" w:hAnsi="Arial" w:cs="Arial"/>
        </w:rPr>
        <w:t xml:space="preserve"> convert</w:t>
      </w:r>
      <w:r w:rsidR="001A32A4" w:rsidRPr="00A103AF">
        <w:rPr>
          <w:rFonts w:ascii="Arial" w:hAnsi="Arial" w:cs="Arial"/>
        </w:rPr>
        <w:t>ed</w:t>
      </w:r>
      <w:r w:rsidRPr="00A103AF">
        <w:rPr>
          <w:rFonts w:ascii="Arial" w:hAnsi="Arial" w:cs="Arial"/>
        </w:rPr>
        <w:t xml:space="preserve"> </w:t>
      </w:r>
      <w:r w:rsidR="001A32A4" w:rsidRPr="00A103AF">
        <w:rPr>
          <w:rFonts w:ascii="Arial" w:hAnsi="Arial" w:cs="Arial"/>
        </w:rPr>
        <w:t>in</w:t>
      </w:r>
      <w:r w:rsidRPr="00A103AF">
        <w:rPr>
          <w:rFonts w:ascii="Arial" w:hAnsi="Arial" w:cs="Arial"/>
        </w:rPr>
        <w:t xml:space="preserve">to volume flow. Since the volume of the tank is constant, the volume flow of the water must equal the volume flow of the air. </w:t>
      </w:r>
    </w:p>
    <w:p w:rsidR="00793381" w:rsidRPr="009B78CD" w:rsidRDefault="0051587A" w:rsidP="009B78CD">
      <w:pPr>
        <w:ind w:left="720" w:firstLine="72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dm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E56D88" w:rsidRPr="009B78CD" w:rsidRDefault="0051587A" w:rsidP="009B78CD">
      <w:pPr>
        <w:ind w:left="720" w:firstLine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1000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0.1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0000"/>
            </w:rPr>
            <m:t xml:space="preserve">15.71 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kg/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s</m:t>
          </m:r>
        </m:oMath>
      </m:oMathPara>
    </w:p>
    <w:p w:rsidR="00793381" w:rsidRPr="009B78CD" w:rsidRDefault="0051587A" w:rsidP="009B78CD">
      <w:pPr>
        <w:ind w:left="720" w:firstLine="72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w:tab/>
                  </m:r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1000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0.05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0000"/>
            </w:rPr>
            <m:t xml:space="preserve">1.96 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kg/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s</m:t>
          </m:r>
        </m:oMath>
      </m:oMathPara>
    </w:p>
    <w:p w:rsidR="00E56D88" w:rsidRPr="009B78CD" w:rsidRDefault="0051587A" w:rsidP="009B78CD">
      <w:pPr>
        <w:ind w:left="720" w:firstLine="72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dm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=15.71-1.96=</m:t>
          </m:r>
          <m:r>
            <w:rPr>
              <w:rFonts w:ascii="Cambria Math" w:hAnsi="Cambria Math"/>
              <w:color w:val="FF0000"/>
            </w:rPr>
            <m:t xml:space="preserve">13.75 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kg/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s</m:t>
          </m:r>
        </m:oMath>
      </m:oMathPara>
    </w:p>
    <w:p w:rsidR="00E56D88" w:rsidRPr="009B78CD" w:rsidRDefault="0051587A" w:rsidP="009B78CD">
      <w:pPr>
        <w:ind w:left="720" w:firstLine="720"/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dm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</w:rPr>
                <m:t>dt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ρ</m:t>
              </m:r>
              <m:r>
                <w:rPr>
                  <w:rFonts w:ascii="Cambria Math" w:eastAsiaTheme="minorEastAsia" w:hAnsi="Cambria Math"/>
                  <w:strike/>
                </w:rPr>
                <m:t>V</m:t>
              </m:r>
            </m:e>
          </m:d>
          <m:r>
            <w:rPr>
              <w:rFonts w:ascii="Cambria Math" w:eastAsiaTheme="minorEastAsia" w:hAnsi="Cambria Math"/>
            </w:rPr>
            <m:t>=ρ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  <w:strike/>
                </w:rPr>
                <m:t>V</m:t>
              </m:r>
            </m:num>
            <m:den>
              <m:r>
                <w:rPr>
                  <w:rFonts w:ascii="Cambria Math" w:eastAsiaTheme="minorEastAsia" w:hAnsi="Cambria Math"/>
                </w:rPr>
                <m:t>dt</m:t>
              </m:r>
            </m:den>
          </m:f>
        </m:oMath>
      </m:oMathPara>
    </w:p>
    <w:p w:rsidR="00E56D88" w:rsidRPr="009B78CD" w:rsidRDefault="006F41AB" w:rsidP="009B78CD">
      <w:pPr>
        <w:ind w:left="720" w:firstLine="72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MSY10" w:hAnsi="Cambria Math" w:cs="CMSY10" w:hint="eastAsia"/>
              <w:sz w:val="20"/>
              <w:szCs w:val="20"/>
            </w:rPr>
            <m:t>⇒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  <w:strike/>
                </w:rPr>
                <m:t>V</m:t>
              </m:r>
            </m:num>
            <m:den>
              <m:r>
                <w:rPr>
                  <w:rFonts w:ascii="Cambria Math" w:eastAsiaTheme="minorEastAsia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13.75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den>
              </m:f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E56D88" w:rsidRPr="00A103AF" w:rsidRDefault="000851EE" w:rsidP="00E56D88">
      <w:pPr>
        <w:rPr>
          <w:rFonts w:ascii="Arial" w:eastAsiaTheme="minorEastAsia" w:hAnsi="Arial" w:cs="Arial"/>
        </w:rPr>
      </w:pPr>
      <w:r w:rsidRPr="00A103AF">
        <w:rPr>
          <w:rFonts w:ascii="Arial" w:eastAsiaTheme="minorEastAsia" w:hAnsi="Arial" w:cs="Arial"/>
        </w:rPr>
        <w:t xml:space="preserve">Since the volume of the tank is constant, this must also be the rate that </w:t>
      </w:r>
      <w:r w:rsidR="006F41AB" w:rsidRPr="00A103AF">
        <w:rPr>
          <w:rFonts w:ascii="Arial" w:eastAsiaTheme="minorEastAsia" w:hAnsi="Arial" w:cs="Arial"/>
        </w:rPr>
        <w:t xml:space="preserve">air </w:t>
      </w:r>
      <w:r w:rsidR="00BE24E7" w:rsidRPr="00A103AF">
        <w:rPr>
          <w:rFonts w:ascii="Arial" w:eastAsiaTheme="minorEastAsia" w:hAnsi="Arial" w:cs="Arial"/>
        </w:rPr>
        <w:t>is expelled</w:t>
      </w:r>
      <w:r w:rsidR="006F41AB" w:rsidRPr="00A103AF">
        <w:rPr>
          <w:rFonts w:ascii="Arial" w:eastAsiaTheme="minorEastAsia" w:hAnsi="Arial" w:cs="Arial"/>
        </w:rPr>
        <w:t>:</w:t>
      </w:r>
    </w:p>
    <w:p w:rsidR="006F41AB" w:rsidRPr="009B78CD" w:rsidRDefault="0051587A" w:rsidP="009B78CD">
      <w:pPr>
        <w:ind w:left="720" w:firstLine="72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strike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trike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=0.0137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</m:t>
              </m:r>
            </m:den>
          </m:f>
        </m:oMath>
      </m:oMathPara>
    </w:p>
    <w:p w:rsidR="009B78CD" w:rsidRDefault="006F41AB" w:rsidP="009B78CD">
      <w:pPr>
        <w:rPr>
          <w:rFonts w:ascii="Arial" w:eastAsiaTheme="minorEastAsia" w:hAnsi="Arial" w:cs="Arial"/>
        </w:rPr>
      </w:pPr>
      <w:r w:rsidRPr="00A103AF">
        <w:rPr>
          <w:rFonts w:ascii="Arial" w:eastAsiaTheme="minorEastAsia" w:hAnsi="Arial" w:cs="Arial"/>
        </w:rPr>
        <w:t>Given</w:t>
      </w:r>
    </w:p>
    <w:p w:rsidR="006F41AB" w:rsidRPr="009B78CD" w:rsidRDefault="0051587A" w:rsidP="009B78CD">
      <w:pPr>
        <w:ind w:left="720" w:firstLine="720"/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air</m:t>
              </m:r>
            </m:sub>
          </m:sSub>
          <m:r>
            <w:rPr>
              <w:rFonts w:ascii="Cambria Math" w:hAnsi="Cambria Math"/>
            </w:rPr>
            <m:t>=1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eastAsia="CMSY10" w:hAnsi="Cambria Math" w:cs="CMSY10" w:hint="eastAsia"/>
            </w:rPr>
            <m:t>⇒</m:t>
          </m:r>
          <m:sSub>
            <m:sSubPr>
              <m:ctrlPr>
                <w:rPr>
                  <w:rFonts w:ascii="Cambria Math" w:eastAsia="CMSY10" w:hAnsi="Cambria Math" w:cs="CMSY10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CMSY10" w:hAnsi="Cambria Math" w:cs="CMSY10"/>
                      <w:i/>
                    </w:rPr>
                  </m:ctrlPr>
                </m:accPr>
                <m:e>
                  <m:r>
                    <w:rPr>
                      <w:rFonts w:ascii="Cambria Math" w:eastAsia="CMSY10" w:cs="CMSY10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="CMSY10" w:cs="CMSY10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FF0000"/>
            </w:rPr>
            <m:t>0.0137</m:t>
          </m:r>
          <m:f>
            <m:fPr>
              <m:ctrlPr>
                <w:rPr>
                  <w:rFonts w:ascii="Cambria Math" w:eastAsiaTheme="minorEastAsia" w:hAnsi="Cambria Math"/>
                  <w:color w:val="FF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</w:rPr>
                <m:t>kg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</w:rPr>
                <m:t>s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6F41AB" w:rsidRPr="009B78CD" w:rsidRDefault="0051587A" w:rsidP="009B78CD">
      <w:pPr>
        <w:ind w:left="720" w:firstLine="720"/>
        <w:jc w:val="center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MSY10" w:hAnsi="Cambria Math" w:cs="CMSY10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CMSY10" w:hAnsi="Cambria Math" w:cs="CMSY10"/>
                      <w:i/>
                    </w:rPr>
                  </m:ctrlPr>
                </m:accPr>
                <m:e>
                  <m:r>
                    <w:rPr>
                      <w:rFonts w:ascii="Cambria Math" w:eastAsia="CMSY10" w:cs="CMSY10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="CMSY10" w:cs="CMSY10"/>
                </w:rPr>
                <m:t>3</m:t>
              </m:r>
            </m:sub>
          </m:sSub>
          <m:r>
            <w:rPr>
              <w:rFonts w:ascii="Cambria Math" w:eastAsia="CMSY10" w:cs="CMSY10"/>
            </w:rPr>
            <m:t>=</m:t>
          </m:r>
          <m:sSub>
            <m:sSubPr>
              <m:ctrlPr>
                <w:rPr>
                  <w:rFonts w:ascii="Cambria Math" w:eastAsia="CMSY10" w:hAnsi="Cambria Math" w:cs="CMSY10"/>
                  <w:i/>
                </w:rPr>
              </m:ctrlPr>
            </m:sSubPr>
            <m:e>
              <m:r>
                <w:rPr>
                  <w:rFonts w:ascii="Cambria Math" w:eastAsia="CMSY10" w:cs="CMSY10"/>
                </w:rPr>
                <m:t>ρ</m:t>
              </m:r>
            </m:e>
            <m:sub>
              <m:r>
                <w:rPr>
                  <w:rFonts w:ascii="Cambria Math" w:eastAsia="CMSY10" w:cs="CMSY10"/>
                </w:rPr>
                <m:t>3</m:t>
              </m:r>
            </m:sub>
          </m:sSub>
          <m:sSub>
            <m:sSubPr>
              <m:ctrlPr>
                <w:rPr>
                  <w:rFonts w:ascii="Cambria Math" w:eastAsia="CMSY10" w:hAnsi="Cambria Math" w:cs="CMSY10"/>
                  <w:i/>
                </w:rPr>
              </m:ctrlPr>
            </m:sSubPr>
            <m:e>
              <m:r>
                <w:rPr>
                  <w:rFonts w:ascii="Cambria Math" w:eastAsia="CMSY10" w:cs="CMSY10"/>
                </w:rPr>
                <m:t>A</m:t>
              </m:r>
            </m:e>
            <m:sub>
              <m:r>
                <w:rPr>
                  <w:rFonts w:ascii="Cambria Math" w:eastAsia="CMSY10" w:cs="CMSY10"/>
                </w:rPr>
                <m:t>3</m:t>
              </m:r>
            </m:sub>
          </m:sSub>
          <m:sSub>
            <m:sSubPr>
              <m:ctrlPr>
                <w:rPr>
                  <w:rFonts w:ascii="Cambria Math" w:eastAsia="CMSY10" w:hAnsi="Cambria Math" w:cs="CMSY10"/>
                  <w:i/>
                </w:rPr>
              </m:ctrlPr>
            </m:sSubPr>
            <m:e>
              <m:r>
                <w:rPr>
                  <w:rFonts w:ascii="Cambria Math" w:eastAsia="CMSY10" w:cs="CMSY10"/>
                </w:rPr>
                <m:t>V</m:t>
              </m:r>
            </m:e>
            <m:sub>
              <m:r>
                <w:rPr>
                  <w:rFonts w:ascii="Cambria Math" w:eastAsia="CMSY10" w:cs="CMSY10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="CMSY10" w:hAnsi="Cambria Math" w:cs="CMSY10" w:hint="eastAsia"/>
            </w:rPr>
            <m:t>⇒</m:t>
          </m:r>
          <m:r>
            <m:rPr>
              <m:sty m:val="p"/>
            </m:rPr>
            <w:rPr>
              <w:rFonts w:ascii="Cambria Math" w:eastAsia="CMSY10" w:hAnsi="Cambria Math" w:cs="CMSY10"/>
            </w:rPr>
            <m:t>0.0137=(1)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0.01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:rsidR="006F41AB" w:rsidRPr="009B78CD" w:rsidRDefault="006F41AB" w:rsidP="009B78CD">
      <w:pPr>
        <w:ind w:left="720" w:firstLine="720"/>
        <w:jc w:val="center"/>
        <w:rPr>
          <w:rFonts w:eastAsiaTheme="minorEastAsia"/>
        </w:rPr>
      </w:pPr>
      <w:bookmarkStart w:id="0" w:name="_GoBack"/>
      <w:bookmarkEnd w:id="0"/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MSY10" w:hAnsi="Cambria Math" w:cs="CMSY10" w:hint="eastAsia"/>
            </w:rPr>
            <m:t>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="CMSY10" w:hAnsi="Cambria Math" w:cs="CMSY10"/>
            </w:rPr>
            <m:t>=</m:t>
          </m:r>
          <m:r>
            <m:rPr>
              <m:sty m:val="p"/>
            </m:rPr>
            <w:rPr>
              <w:rFonts w:ascii="Cambria Math" w:eastAsia="CMSY10" w:hAnsi="Cambria Math" w:cs="CMSY10"/>
              <w:color w:val="FF0000"/>
            </w:rPr>
            <m:t>174</m:t>
          </m:r>
          <m:f>
            <m:fPr>
              <m:ctrlPr>
                <w:rPr>
                  <w:rFonts w:ascii="Cambria Math" w:eastAsia="CMSY10" w:hAnsi="Cambria Math" w:cs="CMSY10"/>
                  <w:color w:val="FF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MSY10" w:hAnsi="Cambria Math" w:cs="CMSY10"/>
                  <w:color w:val="FF0000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eastAsia="CMSY10" w:hAnsi="Cambria Math" w:cs="CMSY10"/>
                  <w:color w:val="FF0000"/>
                </w:rPr>
                <m:t>s</m:t>
              </m:r>
            </m:den>
          </m:f>
          <m:r>
            <m:rPr>
              <m:sty m:val="p"/>
            </m:rPr>
            <w:rPr>
              <w:rFonts w:ascii="Cambria Math" w:eastAsia="CMSY10" w:hAnsi="Cambria Math" w:cs="CMSY10"/>
            </w:rPr>
            <m:t xml:space="preserve"> </m:t>
          </m:r>
        </m:oMath>
      </m:oMathPara>
    </w:p>
    <w:p w:rsidR="006F41AB" w:rsidRPr="006F41AB" w:rsidRDefault="006F41AB" w:rsidP="00E56D88">
      <w:pPr>
        <w:rPr>
          <w:rFonts w:eastAsiaTheme="minorEastAsia"/>
        </w:rPr>
      </w:pPr>
    </w:p>
    <w:sectPr w:rsidR="006F41AB" w:rsidRPr="006F4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7A" w:rsidRDefault="0051587A" w:rsidP="00E56D88">
      <w:pPr>
        <w:spacing w:after="0" w:line="240" w:lineRule="auto"/>
      </w:pPr>
      <w:r>
        <w:separator/>
      </w:r>
    </w:p>
  </w:endnote>
  <w:endnote w:type="continuationSeparator" w:id="0">
    <w:p w:rsidR="0051587A" w:rsidRDefault="0051587A" w:rsidP="00E5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7A" w:rsidRDefault="0051587A" w:rsidP="00E56D88">
      <w:pPr>
        <w:spacing w:after="0" w:line="240" w:lineRule="auto"/>
      </w:pPr>
      <w:r>
        <w:separator/>
      </w:r>
    </w:p>
  </w:footnote>
  <w:footnote w:type="continuationSeparator" w:id="0">
    <w:p w:rsidR="0051587A" w:rsidRDefault="0051587A" w:rsidP="00E56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FD"/>
    <w:rsid w:val="000851EE"/>
    <w:rsid w:val="000F616B"/>
    <w:rsid w:val="001236FD"/>
    <w:rsid w:val="001A32A4"/>
    <w:rsid w:val="0027566D"/>
    <w:rsid w:val="00333BBD"/>
    <w:rsid w:val="00380EDE"/>
    <w:rsid w:val="0051587A"/>
    <w:rsid w:val="006F41AB"/>
    <w:rsid w:val="00793381"/>
    <w:rsid w:val="007C353B"/>
    <w:rsid w:val="007D43D1"/>
    <w:rsid w:val="0082244C"/>
    <w:rsid w:val="009B09C8"/>
    <w:rsid w:val="009B78CD"/>
    <w:rsid w:val="009C3974"/>
    <w:rsid w:val="00A103AF"/>
    <w:rsid w:val="00A6084E"/>
    <w:rsid w:val="00A92B78"/>
    <w:rsid w:val="00AB4FEF"/>
    <w:rsid w:val="00BE24E7"/>
    <w:rsid w:val="00C473AE"/>
    <w:rsid w:val="00E56D88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236FD"/>
  </w:style>
  <w:style w:type="paragraph" w:styleId="NormalWeb">
    <w:name w:val="Normal (Web)"/>
    <w:basedOn w:val="Normal"/>
    <w:uiPriority w:val="99"/>
    <w:semiHidden/>
    <w:unhideWhenUsed/>
    <w:rsid w:val="0012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236FD"/>
  </w:style>
  <w:style w:type="character" w:styleId="PlaceholderText">
    <w:name w:val="Placeholder Text"/>
    <w:basedOn w:val="DefaultParagraphFont"/>
    <w:uiPriority w:val="99"/>
    <w:semiHidden/>
    <w:rsid w:val="007D4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6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D88"/>
  </w:style>
  <w:style w:type="paragraph" w:styleId="Footer">
    <w:name w:val="footer"/>
    <w:basedOn w:val="Normal"/>
    <w:link w:val="FooterChar"/>
    <w:uiPriority w:val="99"/>
    <w:unhideWhenUsed/>
    <w:rsid w:val="00E56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236FD"/>
  </w:style>
  <w:style w:type="paragraph" w:styleId="NormalWeb">
    <w:name w:val="Normal (Web)"/>
    <w:basedOn w:val="Normal"/>
    <w:uiPriority w:val="99"/>
    <w:semiHidden/>
    <w:unhideWhenUsed/>
    <w:rsid w:val="0012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236FD"/>
  </w:style>
  <w:style w:type="character" w:styleId="PlaceholderText">
    <w:name w:val="Placeholder Text"/>
    <w:basedOn w:val="DefaultParagraphFont"/>
    <w:uiPriority w:val="99"/>
    <w:semiHidden/>
    <w:rsid w:val="007D4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6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D88"/>
  </w:style>
  <w:style w:type="paragraph" w:styleId="Footer">
    <w:name w:val="footer"/>
    <w:basedOn w:val="Normal"/>
    <w:link w:val="FooterChar"/>
    <w:uiPriority w:val="99"/>
    <w:unhideWhenUsed/>
    <w:rsid w:val="00E56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 C. Lentz</dc:creator>
  <cp:lastModifiedBy>Levi C. Lentz</cp:lastModifiedBy>
  <cp:revision>10</cp:revision>
  <dcterms:created xsi:type="dcterms:W3CDTF">2010-10-25T19:38:00Z</dcterms:created>
  <dcterms:modified xsi:type="dcterms:W3CDTF">2010-10-28T17:01:00Z</dcterms:modified>
</cp:coreProperties>
</file>